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55B8" w14:textId="4F0B5705" w:rsidR="00A80FB7" w:rsidRDefault="00E42B26" w:rsidP="00A80FB7">
      <w:pPr>
        <w:rPr>
          <w:lang w:val="en-US"/>
        </w:rPr>
      </w:pPr>
      <w:r>
        <w:rPr>
          <w:noProof/>
          <w:color w:val="0000FF"/>
        </w:rPr>
        <w:drawing>
          <wp:inline distT="0" distB="0" distL="0" distR="0" wp14:anchorId="7FF46BF6" wp14:editId="51554380">
            <wp:extent cx="838200" cy="295275"/>
            <wp:effectExtent l="0" t="0" r="0" b="9525"/>
            <wp:docPr id="424148005"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F86B951" w14:textId="3FB5B571" w:rsidR="00E42B26" w:rsidRDefault="00E42B26" w:rsidP="00A80FB7">
      <w:r w:rsidRPr="00E42B26">
        <w:rPr>
          <w:i/>
          <w:iCs/>
        </w:rPr>
        <w:t>The Creative Commons-Attribution-Noncommercial License 4.0 International applies to all works published by IASSIST Quarterly. Authors will retain copyright of the work and full publishing rights.</w:t>
      </w:r>
    </w:p>
    <w:p w14:paraId="388C0F81" w14:textId="77777777" w:rsidR="00E42B26" w:rsidRPr="00E42B26" w:rsidRDefault="00E42B26" w:rsidP="00A80FB7">
      <w:pPr>
        <w:rPr>
          <w:lang w:val="en-US"/>
        </w:rPr>
      </w:pPr>
    </w:p>
    <w:p w14:paraId="38D79F26" w14:textId="03BF22BD" w:rsidR="00A67AF7" w:rsidRPr="0071288C" w:rsidRDefault="00651E3C" w:rsidP="00AD7865">
      <w:pPr>
        <w:pStyle w:val="Heading1"/>
        <w:spacing w:before="120"/>
        <w:rPr>
          <w:lang w:val="en-US"/>
        </w:rPr>
      </w:pPr>
      <w:r>
        <w:rPr>
          <w:lang w:val="en-US"/>
        </w:rPr>
        <w:t>Template</w:t>
      </w:r>
      <w:r w:rsidR="00A67AF7" w:rsidRPr="0071288C">
        <w:rPr>
          <w:lang w:val="en-US"/>
        </w:rPr>
        <w:t xml:space="preserve"> for </w:t>
      </w:r>
      <w:r w:rsidR="002F12AE">
        <w:rPr>
          <w:lang w:val="en-US"/>
        </w:rPr>
        <w:t>a</w:t>
      </w:r>
      <w:r w:rsidR="00A67AF7" w:rsidRPr="0071288C">
        <w:rPr>
          <w:lang w:val="en-US"/>
        </w:rPr>
        <w:t>uthors of the IASSIST Quarterly</w:t>
      </w:r>
      <w:r w:rsidR="00A80FB7">
        <w:rPr>
          <w:lang w:val="en-US"/>
        </w:rPr>
        <w:t xml:space="preserve"> – Place Title Here</w:t>
      </w:r>
    </w:p>
    <w:p w14:paraId="43014248" w14:textId="68FDBAB7" w:rsidR="00A67AF7" w:rsidRPr="0071288C" w:rsidRDefault="00A80FB7" w:rsidP="00A67AF7">
      <w:pPr>
        <w:rPr>
          <w:lang w:val="en-US"/>
        </w:rPr>
      </w:pPr>
      <w:r>
        <w:rPr>
          <w:lang w:val="en-US"/>
        </w:rPr>
        <w:t>Ofira Schwartz</w:t>
      </w:r>
      <w:r w:rsidR="0071288C">
        <w:rPr>
          <w:rStyle w:val="EndnoteReference"/>
          <w:lang w:val="en-US"/>
        </w:rPr>
        <w:endnoteReference w:id="1"/>
      </w:r>
      <w:r w:rsidR="00A67AF7" w:rsidRPr="0071288C">
        <w:rPr>
          <w:lang w:val="en-US"/>
        </w:rPr>
        <w:t xml:space="preserve"> </w:t>
      </w:r>
      <w:r>
        <w:rPr>
          <w:lang w:val="en-US"/>
        </w:rPr>
        <w:t>and Michele Hayslett</w:t>
      </w:r>
      <w:r>
        <w:rPr>
          <w:rStyle w:val="EndnoteReference"/>
          <w:lang w:val="en-US"/>
        </w:rPr>
        <w:endnoteReference w:id="2"/>
      </w:r>
      <w:r w:rsidR="00A67AF7" w:rsidRPr="0071288C">
        <w:rPr>
          <w:lang w:val="en-US"/>
        </w:rPr>
        <w:tab/>
        <w:t xml:space="preserve"> </w:t>
      </w:r>
      <w:r w:rsidR="00A67AF7" w:rsidRPr="0071288C">
        <w:rPr>
          <w:lang w:val="en-US"/>
        </w:rPr>
        <w:tab/>
      </w:r>
      <w:r w:rsidR="00A67AF7" w:rsidRPr="0071288C">
        <w:rPr>
          <w:lang w:val="en-US"/>
        </w:rPr>
        <w:tab/>
      </w:r>
      <w:r w:rsidR="00A67AF7" w:rsidRPr="0071288C">
        <w:rPr>
          <w:lang w:val="en-US"/>
        </w:rPr>
        <w:tab/>
      </w:r>
    </w:p>
    <w:p w14:paraId="225896F4" w14:textId="3AED5DB3" w:rsidR="00A67AF7" w:rsidRPr="0071288C" w:rsidRDefault="00A67AF7" w:rsidP="00563F1D">
      <w:pPr>
        <w:pStyle w:val="Heading2"/>
        <w:rPr>
          <w:lang w:val="en-US"/>
        </w:rPr>
      </w:pPr>
      <w:r w:rsidRPr="0071288C">
        <w:rPr>
          <w:lang w:val="en-US"/>
        </w:rPr>
        <w:t xml:space="preserve">Abstract </w:t>
      </w:r>
    </w:p>
    <w:p w14:paraId="3037B5E3" w14:textId="1D70CE82" w:rsidR="0097503B" w:rsidRDefault="00A67AF7" w:rsidP="00717837">
      <w:pPr>
        <w:jc w:val="both"/>
        <w:rPr>
          <w:lang w:val="en-US"/>
        </w:rPr>
      </w:pPr>
      <w:r w:rsidRPr="0071288C">
        <w:rPr>
          <w:lang w:val="en-US"/>
        </w:rPr>
        <w:t>This is a template for authors of the IASSIST Quarterly</w:t>
      </w:r>
      <w:r w:rsidR="00FC4912">
        <w:rPr>
          <w:lang w:val="en-US"/>
        </w:rPr>
        <w:t xml:space="preserve"> (IQ)</w:t>
      </w:r>
      <w:r w:rsidR="00190112">
        <w:rPr>
          <w:lang w:val="en-US"/>
        </w:rPr>
        <w:t>;</w:t>
      </w:r>
      <w:r w:rsidRPr="0071288C">
        <w:rPr>
          <w:lang w:val="en-US"/>
        </w:rPr>
        <w:t xml:space="preserve"> </w:t>
      </w:r>
      <w:r w:rsidR="00190112">
        <w:rPr>
          <w:lang w:val="en-US"/>
        </w:rPr>
        <w:t>its</w:t>
      </w:r>
      <w:r w:rsidR="00190112" w:rsidRPr="0071288C">
        <w:rPr>
          <w:lang w:val="en-US"/>
        </w:rPr>
        <w:t xml:space="preserve"> </w:t>
      </w:r>
      <w:r w:rsidRPr="0071288C">
        <w:rPr>
          <w:lang w:val="en-US"/>
        </w:rPr>
        <w:t xml:space="preserve">purpose is to ease the processing of submissions </w:t>
      </w:r>
      <w:r w:rsidR="00190112">
        <w:rPr>
          <w:lang w:val="en-US"/>
        </w:rPr>
        <w:t>to</w:t>
      </w:r>
      <w:r w:rsidR="00190112" w:rsidRPr="0071288C">
        <w:rPr>
          <w:lang w:val="en-US"/>
        </w:rPr>
        <w:t xml:space="preserve"> </w:t>
      </w:r>
      <w:r w:rsidRPr="0071288C">
        <w:rPr>
          <w:lang w:val="en-US"/>
        </w:rPr>
        <w:t xml:space="preserve">the journal. The template is in </w:t>
      </w:r>
      <w:r w:rsidR="00651E3C">
        <w:rPr>
          <w:lang w:val="en-US"/>
        </w:rPr>
        <w:t xml:space="preserve">Microsoft </w:t>
      </w:r>
      <w:r w:rsidRPr="0071288C">
        <w:rPr>
          <w:lang w:val="en-US"/>
        </w:rPr>
        <w:t>Word</w:t>
      </w:r>
      <w:r w:rsidR="002A1751">
        <w:rPr>
          <w:lang w:val="en-US"/>
        </w:rPr>
        <w:t xml:space="preserve"> </w:t>
      </w:r>
      <w:r w:rsidRPr="0071288C">
        <w:rPr>
          <w:lang w:val="en-US"/>
        </w:rPr>
        <w:t>format and can be used by the author by overwriting</w:t>
      </w:r>
      <w:r w:rsidR="00190112">
        <w:rPr>
          <w:lang w:val="en-US"/>
        </w:rPr>
        <w:t xml:space="preserve"> the content</w:t>
      </w:r>
      <w:r w:rsidRPr="0071288C">
        <w:rPr>
          <w:lang w:val="en-US"/>
        </w:rPr>
        <w:t xml:space="preserve">. </w:t>
      </w:r>
      <w:r w:rsidR="00161AD2">
        <w:rPr>
          <w:lang w:val="en-US"/>
        </w:rPr>
        <w:t>Authors can copy their text (</w:t>
      </w:r>
      <w:r w:rsidR="002E69C1">
        <w:rPr>
          <w:lang w:val="en-US"/>
        </w:rPr>
        <w:t>'</w:t>
      </w:r>
      <w:r w:rsidR="00E45B4D">
        <w:rPr>
          <w:lang w:val="en-US"/>
        </w:rPr>
        <w:t>insert</w:t>
      </w:r>
      <w:r w:rsidR="00161AD2">
        <w:rPr>
          <w:lang w:val="en-US"/>
        </w:rPr>
        <w:t xml:space="preserve"> </w:t>
      </w:r>
      <w:r w:rsidR="00161AD2" w:rsidRPr="00161AD2">
        <w:rPr>
          <w:lang w:val="en-US"/>
        </w:rPr>
        <w:t>without formatting</w:t>
      </w:r>
      <w:r w:rsidR="002E69C1">
        <w:rPr>
          <w:lang w:val="en-US"/>
        </w:rPr>
        <w:t>'</w:t>
      </w:r>
      <w:r w:rsidR="00161AD2">
        <w:rPr>
          <w:lang w:val="en-US"/>
        </w:rPr>
        <w:t>)</w:t>
      </w:r>
      <w:r w:rsidR="00161AD2" w:rsidRPr="00161AD2">
        <w:rPr>
          <w:lang w:val="en-US"/>
        </w:rPr>
        <w:t xml:space="preserve"> into th</w:t>
      </w:r>
      <w:r w:rsidR="00161AD2">
        <w:rPr>
          <w:lang w:val="en-US"/>
        </w:rPr>
        <w:t>is</w:t>
      </w:r>
      <w:r w:rsidR="00161AD2" w:rsidRPr="00161AD2">
        <w:rPr>
          <w:lang w:val="en-US"/>
        </w:rPr>
        <w:t xml:space="preserve"> document and the</w:t>
      </w:r>
      <w:r w:rsidR="00161AD2">
        <w:rPr>
          <w:lang w:val="en-US"/>
        </w:rPr>
        <w:t>n afterwards app</w:t>
      </w:r>
      <w:r w:rsidR="00B3004F">
        <w:rPr>
          <w:lang w:val="en-US"/>
        </w:rPr>
        <w:t>l</w:t>
      </w:r>
      <w:r w:rsidR="00161AD2">
        <w:rPr>
          <w:lang w:val="en-US"/>
        </w:rPr>
        <w:t>y the</w:t>
      </w:r>
      <w:r w:rsidR="00161AD2" w:rsidRPr="00161AD2">
        <w:rPr>
          <w:lang w:val="en-US"/>
        </w:rPr>
        <w:t xml:space="preserve"> formats of paragraphs and </w:t>
      </w:r>
      <w:proofErr w:type="gramStart"/>
      <w:r w:rsidR="00161AD2" w:rsidRPr="00161AD2">
        <w:rPr>
          <w:lang w:val="en-US"/>
        </w:rPr>
        <w:t>headings</w:t>
      </w:r>
      <w:r w:rsidR="00843E83">
        <w:rPr>
          <w:lang w:val="en-US"/>
        </w:rPr>
        <w:t>, and</w:t>
      </w:r>
      <w:proofErr w:type="gramEnd"/>
      <w:r w:rsidR="00843E83">
        <w:rPr>
          <w:lang w:val="en-US"/>
        </w:rPr>
        <w:t xml:space="preserve"> </w:t>
      </w:r>
      <w:proofErr w:type="gramStart"/>
      <w:r w:rsidR="00843E83">
        <w:rPr>
          <w:lang w:val="en-US"/>
        </w:rPr>
        <w:t>deleting</w:t>
      </w:r>
      <w:proofErr w:type="gramEnd"/>
      <w:r w:rsidR="00843E83">
        <w:rPr>
          <w:lang w:val="en-US"/>
        </w:rPr>
        <w:t xml:space="preserve"> the original text of the template</w:t>
      </w:r>
      <w:r w:rsidR="00161AD2" w:rsidRPr="00161AD2">
        <w:rPr>
          <w:lang w:val="en-US"/>
        </w:rPr>
        <w:t>.</w:t>
      </w:r>
    </w:p>
    <w:p w14:paraId="3BA3DD77" w14:textId="0B817EF0" w:rsidR="0071288C" w:rsidRDefault="002F5BD6" w:rsidP="00717837">
      <w:pPr>
        <w:jc w:val="both"/>
        <w:rPr>
          <w:lang w:val="en-US"/>
        </w:rPr>
      </w:pPr>
      <w:r>
        <w:rPr>
          <w:lang w:val="en-US"/>
        </w:rPr>
        <w:t xml:space="preserve">If you have special requirements </w:t>
      </w:r>
      <w:r w:rsidR="008E1A70">
        <w:rPr>
          <w:lang w:val="en-US"/>
        </w:rPr>
        <w:t xml:space="preserve">or questions </w:t>
      </w:r>
      <w:r>
        <w:rPr>
          <w:lang w:val="en-US"/>
        </w:rPr>
        <w:t>do not hesitate to contact the editor</w:t>
      </w:r>
      <w:r w:rsidR="0097503B">
        <w:rPr>
          <w:lang w:val="en-US"/>
        </w:rPr>
        <w:t xml:space="preserve"> (</w:t>
      </w:r>
      <w:hyperlink r:id="rId10" w:history="1">
        <w:r w:rsidR="008E1A70" w:rsidRPr="00E45BC0">
          <w:rPr>
            <w:rStyle w:val="Hyperlink"/>
            <w:lang w:val="en-US"/>
          </w:rPr>
          <w:t>editor.iassistquarterly@gmail.com</w:t>
        </w:r>
      </w:hyperlink>
      <w:r w:rsidR="0097503B">
        <w:rPr>
          <w:lang w:val="en-US"/>
        </w:rPr>
        <w:t>)</w:t>
      </w:r>
      <w:r>
        <w:rPr>
          <w:lang w:val="en-US"/>
        </w:rPr>
        <w:t>.</w:t>
      </w:r>
      <w:r w:rsidR="008E1A70">
        <w:rPr>
          <w:lang w:val="en-US"/>
        </w:rPr>
        <w:t xml:space="preserve"> </w:t>
      </w:r>
      <w:r>
        <w:rPr>
          <w:lang w:val="en-US"/>
        </w:rPr>
        <w:t xml:space="preserve"> </w:t>
      </w:r>
    </w:p>
    <w:p w14:paraId="1873FB5E" w14:textId="77777777" w:rsidR="00A67AF7" w:rsidRPr="0071288C" w:rsidRDefault="00A67AF7" w:rsidP="00563F1D">
      <w:pPr>
        <w:pStyle w:val="Heading2"/>
        <w:rPr>
          <w:lang w:val="en-US"/>
        </w:rPr>
      </w:pPr>
      <w:r w:rsidRPr="0071288C">
        <w:rPr>
          <w:lang w:val="en-US"/>
        </w:rPr>
        <w:t xml:space="preserve">Keywords </w:t>
      </w:r>
    </w:p>
    <w:p w14:paraId="347F1686" w14:textId="77777777" w:rsidR="00A67AF7" w:rsidRPr="0071288C" w:rsidRDefault="00A67AF7" w:rsidP="00A67AF7">
      <w:pPr>
        <w:rPr>
          <w:lang w:val="en-US"/>
        </w:rPr>
      </w:pPr>
      <w:r w:rsidRPr="0071288C">
        <w:rPr>
          <w:lang w:val="en-US"/>
        </w:rPr>
        <w:t>template, author, IASSIST Quarterly, journal submission</w:t>
      </w:r>
    </w:p>
    <w:p w14:paraId="0A8FD033" w14:textId="77777777" w:rsidR="00A67AF7" w:rsidRPr="0071288C" w:rsidRDefault="00A67AF7" w:rsidP="00563F1D">
      <w:pPr>
        <w:pStyle w:val="Heading2"/>
        <w:rPr>
          <w:lang w:val="en-US"/>
        </w:rPr>
      </w:pPr>
      <w:r w:rsidRPr="0071288C">
        <w:rPr>
          <w:lang w:val="en-US"/>
        </w:rPr>
        <w:t xml:space="preserve">Introduction </w:t>
      </w:r>
    </w:p>
    <w:p w14:paraId="54F9D220" w14:textId="4C177DA0" w:rsidR="00BC0E8D" w:rsidRDefault="00161AD2" w:rsidP="00717837">
      <w:pPr>
        <w:jc w:val="both"/>
        <w:rPr>
          <w:lang w:val="en-US"/>
        </w:rPr>
      </w:pPr>
      <w:r>
        <w:rPr>
          <w:lang w:val="en-US"/>
        </w:rPr>
        <w:t xml:space="preserve">Submission to </w:t>
      </w:r>
      <w:r w:rsidR="00A67AF7" w:rsidRPr="0071288C">
        <w:rPr>
          <w:lang w:val="en-US"/>
        </w:rPr>
        <w:t xml:space="preserve">the IASSIST Quarterly (IQ) </w:t>
      </w:r>
      <w:r>
        <w:rPr>
          <w:lang w:val="en-US"/>
        </w:rPr>
        <w:t xml:space="preserve">is performed </w:t>
      </w:r>
      <w:r w:rsidR="00FC4912">
        <w:rPr>
          <w:lang w:val="en-US"/>
        </w:rPr>
        <w:t>by uploading</w:t>
      </w:r>
      <w:r>
        <w:rPr>
          <w:lang w:val="en-US"/>
        </w:rPr>
        <w:t xml:space="preserve"> the paper</w:t>
      </w:r>
      <w:r w:rsidR="00FC4912">
        <w:rPr>
          <w:lang w:val="en-US"/>
        </w:rPr>
        <w:t xml:space="preserve"> on the IQ website (</w:t>
      </w:r>
      <w:hyperlink r:id="rId11" w:tooltip="IQ website" w:history="1">
        <w:r w:rsidR="00843E83">
          <w:rPr>
            <w:rStyle w:val="Hyperlink"/>
            <w:lang w:val="en-US"/>
          </w:rPr>
          <w:t>https://iassistquarterly.com/</w:t>
        </w:r>
      </w:hyperlink>
      <w:r w:rsidR="000737A8">
        <w:rPr>
          <w:lang w:val="en-US"/>
        </w:rPr>
        <w:t>)</w:t>
      </w:r>
      <w:r w:rsidR="0097503B">
        <w:rPr>
          <w:lang w:val="en-US"/>
        </w:rPr>
        <w:t xml:space="preserve"> which is an Open Journal System supported by the University of Alberta</w:t>
      </w:r>
      <w:r w:rsidR="000737A8">
        <w:rPr>
          <w:lang w:val="en-US"/>
        </w:rPr>
        <w:t xml:space="preserve">. If you have not registered </w:t>
      </w:r>
      <w:r w:rsidR="0097503B">
        <w:rPr>
          <w:lang w:val="en-US"/>
        </w:rPr>
        <w:t xml:space="preserve">on the </w:t>
      </w:r>
      <w:proofErr w:type="gramStart"/>
      <w:r w:rsidR="0097503B">
        <w:rPr>
          <w:lang w:val="en-US"/>
        </w:rPr>
        <w:t>website</w:t>
      </w:r>
      <w:proofErr w:type="gramEnd"/>
      <w:r w:rsidR="0097503B">
        <w:rPr>
          <w:lang w:val="en-US"/>
        </w:rPr>
        <w:t xml:space="preserve"> </w:t>
      </w:r>
      <w:r w:rsidR="000737A8">
        <w:rPr>
          <w:lang w:val="en-US"/>
        </w:rPr>
        <w:t>you have to do that first.</w:t>
      </w:r>
      <w:r w:rsidR="00FC4912">
        <w:rPr>
          <w:lang w:val="en-US"/>
        </w:rPr>
        <w:t xml:space="preserve"> </w:t>
      </w:r>
      <w:r w:rsidR="00BC0E8D">
        <w:rPr>
          <w:lang w:val="en-US"/>
        </w:rPr>
        <w:t xml:space="preserve">When you </w:t>
      </w:r>
      <w:proofErr w:type="gramStart"/>
      <w:r w:rsidR="00BC0E8D">
        <w:rPr>
          <w:lang w:val="en-US"/>
        </w:rPr>
        <w:t>submit</w:t>
      </w:r>
      <w:proofErr w:type="gramEnd"/>
      <w:r w:rsidR="00BC0E8D">
        <w:rPr>
          <w:lang w:val="en-US"/>
        </w:rPr>
        <w:t xml:space="preserve"> you are asked to enter title, abstract, keywords, and author(s). Remember to enter information about all authors.</w:t>
      </w:r>
    </w:p>
    <w:p w14:paraId="4A32ECE0" w14:textId="78FA58E8" w:rsidR="00A67AF7" w:rsidRDefault="00FC4912" w:rsidP="00717837">
      <w:pPr>
        <w:jc w:val="both"/>
        <w:rPr>
          <w:lang w:val="en-US"/>
        </w:rPr>
      </w:pPr>
      <w:r>
        <w:rPr>
          <w:lang w:val="en-US"/>
        </w:rPr>
        <w:t xml:space="preserve">Submitted papers are expected in </w:t>
      </w:r>
      <w:r w:rsidR="00BD7E74" w:rsidRPr="00BD7E74">
        <w:rPr>
          <w:lang w:val="en-US"/>
        </w:rPr>
        <w:t xml:space="preserve">Microsoft Word document file format </w:t>
      </w:r>
      <w:r w:rsidR="00A67AF7" w:rsidRPr="0071288C">
        <w:rPr>
          <w:lang w:val="en-US"/>
        </w:rPr>
        <w:t xml:space="preserve">and </w:t>
      </w:r>
      <w:r w:rsidR="00330C06">
        <w:rPr>
          <w:lang w:val="en-US"/>
        </w:rPr>
        <w:t>th</w:t>
      </w:r>
      <w:r w:rsidR="00BD7E74">
        <w:rPr>
          <w:lang w:val="en-US"/>
        </w:rPr>
        <w:t xml:space="preserve">e current template </w:t>
      </w:r>
      <w:r w:rsidR="00330C06">
        <w:rPr>
          <w:lang w:val="en-US"/>
        </w:rPr>
        <w:t xml:space="preserve">document </w:t>
      </w:r>
      <w:r w:rsidR="0048023A">
        <w:rPr>
          <w:lang w:val="en-US"/>
        </w:rPr>
        <w:t>provides information</w:t>
      </w:r>
      <w:r w:rsidR="00A67AF7" w:rsidRPr="0071288C">
        <w:rPr>
          <w:lang w:val="en-US"/>
        </w:rPr>
        <w:t xml:space="preserve"> about the </w:t>
      </w:r>
      <w:r w:rsidR="00BD7E74">
        <w:rPr>
          <w:lang w:val="en-US"/>
        </w:rPr>
        <w:t>style and form</w:t>
      </w:r>
      <w:r w:rsidR="002E69C1">
        <w:rPr>
          <w:lang w:val="en-US"/>
        </w:rPr>
        <w:t>at</w:t>
      </w:r>
      <w:r w:rsidR="00BD7E74">
        <w:rPr>
          <w:lang w:val="en-US"/>
        </w:rPr>
        <w:t xml:space="preserve"> </w:t>
      </w:r>
      <w:r w:rsidR="00A67AF7" w:rsidRPr="0071288C">
        <w:rPr>
          <w:lang w:val="en-US"/>
        </w:rPr>
        <w:t>requirement</w:t>
      </w:r>
      <w:r w:rsidR="0048023A">
        <w:rPr>
          <w:lang w:val="en-US"/>
        </w:rPr>
        <w:t>s.</w:t>
      </w:r>
      <w:r>
        <w:rPr>
          <w:lang w:val="en-US"/>
        </w:rPr>
        <w:t xml:space="preserve"> </w:t>
      </w:r>
    </w:p>
    <w:p w14:paraId="723560D4" w14:textId="09D1C2D9" w:rsidR="00FC4912" w:rsidRDefault="00FC4912" w:rsidP="00717837">
      <w:pPr>
        <w:jc w:val="both"/>
        <w:rPr>
          <w:lang w:val="en-US"/>
        </w:rPr>
      </w:pPr>
      <w:r>
        <w:rPr>
          <w:lang w:val="en-US"/>
        </w:rPr>
        <w:t xml:space="preserve">An acknowledgement mail will be sent to the author after having submitted a paper for the IQ. Information about </w:t>
      </w:r>
      <w:r w:rsidR="00161AD2">
        <w:rPr>
          <w:lang w:val="en-US"/>
        </w:rPr>
        <w:t xml:space="preserve">the </w:t>
      </w:r>
      <w:r>
        <w:rPr>
          <w:lang w:val="en-US"/>
        </w:rPr>
        <w:t xml:space="preserve">review of the article can be expected within 6 weeks. </w:t>
      </w:r>
      <w:r w:rsidR="00161AD2">
        <w:rPr>
          <w:lang w:val="en-US"/>
        </w:rPr>
        <w:t xml:space="preserve">We are using 'Anonymous Reviewer / Disclosed Author' so you </w:t>
      </w:r>
      <w:r w:rsidR="006C6843">
        <w:rPr>
          <w:lang w:val="en-US"/>
        </w:rPr>
        <w:t>should not produce</w:t>
      </w:r>
      <w:r w:rsidR="00161AD2">
        <w:rPr>
          <w:lang w:val="en-US"/>
        </w:rPr>
        <w:t xml:space="preserve"> an anonymized version of the paper.  </w:t>
      </w:r>
      <w:r w:rsidR="00D75EB1" w:rsidRPr="00D75EB1">
        <w:rPr>
          <w:lang w:val="en-US"/>
        </w:rPr>
        <w:t xml:space="preserve">The non-special issues of the IQ are filled by first-come-first-served. </w:t>
      </w:r>
      <w:proofErr w:type="gramStart"/>
      <w:r w:rsidR="00D75EB1" w:rsidRPr="00D75EB1">
        <w:rPr>
          <w:lang w:val="en-US"/>
        </w:rPr>
        <w:t>So</w:t>
      </w:r>
      <w:proofErr w:type="gramEnd"/>
      <w:r w:rsidR="00D75EB1" w:rsidRPr="00D75EB1">
        <w:rPr>
          <w:lang w:val="en-US"/>
        </w:rPr>
        <w:t xml:space="preserve"> no deadlines</w:t>
      </w:r>
      <w:r w:rsidR="00D75EB1">
        <w:rPr>
          <w:lang w:val="en-US"/>
        </w:rPr>
        <w:t>! Furthermore, it should be noted that</w:t>
      </w:r>
      <w:r w:rsidR="00D75EB1" w:rsidRPr="00D75EB1">
        <w:rPr>
          <w:lang w:val="en-US"/>
        </w:rPr>
        <w:t xml:space="preserve"> reviews and </w:t>
      </w:r>
      <w:r w:rsidR="00D75EB1">
        <w:rPr>
          <w:lang w:val="en-US"/>
        </w:rPr>
        <w:t xml:space="preserve">the amount of </w:t>
      </w:r>
      <w:r w:rsidR="00D75EB1" w:rsidRPr="00D75EB1">
        <w:rPr>
          <w:lang w:val="en-US"/>
        </w:rPr>
        <w:t>revision</w:t>
      </w:r>
      <w:r w:rsidR="00D75EB1">
        <w:rPr>
          <w:lang w:val="en-US"/>
        </w:rPr>
        <w:t xml:space="preserve"> and the number of revisions</w:t>
      </w:r>
      <w:r w:rsidR="00D75EB1" w:rsidRPr="00D75EB1">
        <w:rPr>
          <w:lang w:val="en-US"/>
        </w:rPr>
        <w:t xml:space="preserve"> have a great variance.</w:t>
      </w:r>
    </w:p>
    <w:p w14:paraId="1EB617A2" w14:textId="5E61A794" w:rsidR="007C77EE" w:rsidRPr="0071288C" w:rsidRDefault="007C77EE" w:rsidP="00717837">
      <w:pPr>
        <w:jc w:val="both"/>
        <w:rPr>
          <w:lang w:val="en-US"/>
        </w:rPr>
      </w:pPr>
      <w:r>
        <w:rPr>
          <w:lang w:val="en-US"/>
        </w:rPr>
        <w:t>Most important is that you are presenting something</w:t>
      </w:r>
      <w:r w:rsidR="002E69C1">
        <w:rPr>
          <w:lang w:val="en-US"/>
        </w:rPr>
        <w:t xml:space="preserve"> of interest for the IASSIST </w:t>
      </w:r>
      <w:proofErr w:type="spellStart"/>
      <w:r w:rsidR="002E69C1">
        <w:rPr>
          <w:lang w:val="en-US"/>
        </w:rPr>
        <w:t>commnunity</w:t>
      </w:r>
      <w:proofErr w:type="spellEnd"/>
      <w:r w:rsidR="002E69C1">
        <w:rPr>
          <w:lang w:val="en-US"/>
        </w:rPr>
        <w:t xml:space="preserve"> and something</w:t>
      </w:r>
      <w:r>
        <w:rPr>
          <w:lang w:val="en-US"/>
        </w:rPr>
        <w:t xml:space="preserve"> novel. A good start is </w:t>
      </w:r>
      <w:r w:rsidR="00782EE9">
        <w:rPr>
          <w:lang w:val="en-US"/>
        </w:rPr>
        <w:t>’</w:t>
      </w:r>
      <w:r>
        <w:rPr>
          <w:lang w:val="en-US"/>
        </w:rPr>
        <w:t>So far as I am aware, very little work has been done on this subject</w:t>
      </w:r>
      <w:r w:rsidR="00782EE9">
        <w:rPr>
          <w:lang w:val="en-US"/>
        </w:rPr>
        <w:t>´</w:t>
      </w:r>
      <w:r>
        <w:rPr>
          <w:lang w:val="en-US"/>
        </w:rPr>
        <w:t xml:space="preserve"> (Frankfurt, 2005, p. 3).  </w:t>
      </w:r>
      <w:r w:rsidRPr="007C77EE">
        <w:rPr>
          <w:lang w:val="en-US"/>
        </w:rPr>
        <w:sym w:font="Wingdings" w:char="F04A"/>
      </w:r>
      <w:r>
        <w:rPr>
          <w:lang w:val="en-US"/>
        </w:rPr>
        <w:t xml:space="preserve"> </w:t>
      </w:r>
    </w:p>
    <w:p w14:paraId="4AB5558D" w14:textId="77777777" w:rsidR="00A67AF7" w:rsidRPr="0071288C" w:rsidRDefault="00A67AF7" w:rsidP="00563F1D">
      <w:pPr>
        <w:pStyle w:val="Heading2"/>
        <w:rPr>
          <w:lang w:val="en-US"/>
        </w:rPr>
      </w:pPr>
      <w:r w:rsidRPr="0071288C">
        <w:rPr>
          <w:lang w:val="en-US"/>
        </w:rPr>
        <w:t xml:space="preserve">The numbered list </w:t>
      </w:r>
    </w:p>
    <w:p w14:paraId="299FE8CD" w14:textId="636BF677" w:rsidR="00A67AF7" w:rsidRDefault="0097503B" w:rsidP="00A67AF7">
      <w:pPr>
        <w:rPr>
          <w:lang w:val="en-US"/>
        </w:rPr>
      </w:pPr>
      <w:r>
        <w:rPr>
          <w:lang w:val="en-US"/>
        </w:rPr>
        <w:t>When you are f</w:t>
      </w:r>
      <w:r w:rsidR="00676F14">
        <w:rPr>
          <w:lang w:val="en-US"/>
        </w:rPr>
        <w:t>ollowing the guidelines</w:t>
      </w:r>
      <w:r>
        <w:rPr>
          <w:lang w:val="en-US"/>
        </w:rPr>
        <w:t xml:space="preserve"> shown here this</w:t>
      </w:r>
      <w:r w:rsidR="00676F14">
        <w:rPr>
          <w:lang w:val="en-US"/>
        </w:rPr>
        <w:t xml:space="preserve"> facilitates t</w:t>
      </w:r>
      <w:r w:rsidR="00A67AF7" w:rsidRPr="0071288C">
        <w:rPr>
          <w:lang w:val="en-US"/>
        </w:rPr>
        <w:t xml:space="preserve">he processing of your submission. </w:t>
      </w:r>
    </w:p>
    <w:p w14:paraId="53F581AA" w14:textId="0061FA08" w:rsidR="0064786C" w:rsidRPr="00897526" w:rsidRDefault="0064786C" w:rsidP="0064786C">
      <w:pPr>
        <w:pStyle w:val="Heading3"/>
        <w:rPr>
          <w:lang w:val="en-US"/>
        </w:rPr>
      </w:pPr>
      <w:r>
        <w:lastRenderedPageBreak/>
        <w:t xml:space="preserve">Submission at </w:t>
      </w:r>
      <w:r w:rsidRPr="000737A8">
        <w:rPr>
          <w:lang w:val="en-US"/>
        </w:rPr>
        <w:t>https://iassis</w:t>
      </w:r>
      <w:r>
        <w:rPr>
          <w:lang w:val="en-US"/>
        </w:rPr>
        <w:t>tquarterly.com</w:t>
      </w:r>
    </w:p>
    <w:p w14:paraId="50726DEB" w14:textId="6DE6EB48" w:rsidR="0064786C" w:rsidRDefault="0064786C" w:rsidP="0064786C">
      <w:pPr>
        <w:pStyle w:val="Farvetliste-markeringsfarve11"/>
        <w:numPr>
          <w:ilvl w:val="0"/>
          <w:numId w:val="6"/>
        </w:numPr>
        <w:rPr>
          <w:lang w:val="en-US"/>
        </w:rPr>
      </w:pPr>
      <w:r>
        <w:rPr>
          <w:lang w:val="en-US"/>
        </w:rPr>
        <w:t>Y</w:t>
      </w:r>
      <w:r w:rsidRPr="0064786C">
        <w:rPr>
          <w:lang w:val="en-US"/>
        </w:rPr>
        <w:t xml:space="preserve">ou </w:t>
      </w:r>
      <w:r>
        <w:rPr>
          <w:lang w:val="en-US"/>
        </w:rPr>
        <w:t>login at the top right corner at 'Login'</w:t>
      </w:r>
    </w:p>
    <w:p w14:paraId="08541CF8" w14:textId="7F92324F" w:rsidR="0064786C" w:rsidRDefault="0064786C" w:rsidP="0064786C">
      <w:pPr>
        <w:pStyle w:val="Farvetliste-markeringsfarve11"/>
        <w:numPr>
          <w:ilvl w:val="0"/>
          <w:numId w:val="6"/>
        </w:numPr>
        <w:rPr>
          <w:lang w:val="en-US"/>
        </w:rPr>
      </w:pPr>
      <w:r>
        <w:rPr>
          <w:lang w:val="en-US"/>
        </w:rPr>
        <w:t xml:space="preserve">If you </w:t>
      </w:r>
      <w:r w:rsidRPr="0064786C">
        <w:rPr>
          <w:lang w:val="en-US"/>
        </w:rPr>
        <w:t xml:space="preserve">have not </w:t>
      </w:r>
      <w:r>
        <w:rPr>
          <w:lang w:val="en-US"/>
        </w:rPr>
        <w:t xml:space="preserve">yet </w:t>
      </w:r>
      <w:r w:rsidRPr="0064786C">
        <w:rPr>
          <w:lang w:val="en-US"/>
        </w:rPr>
        <w:t xml:space="preserve">registered on the </w:t>
      </w:r>
      <w:proofErr w:type="gramStart"/>
      <w:r w:rsidRPr="0064786C">
        <w:rPr>
          <w:lang w:val="en-US"/>
        </w:rPr>
        <w:t>website</w:t>
      </w:r>
      <w:proofErr w:type="gramEnd"/>
      <w:r w:rsidRPr="0064786C">
        <w:rPr>
          <w:lang w:val="en-US"/>
        </w:rPr>
        <w:t xml:space="preserve"> you have to do that first.</w:t>
      </w:r>
      <w:r>
        <w:rPr>
          <w:lang w:val="en-US"/>
        </w:rPr>
        <w:t xml:space="preserve"> </w:t>
      </w:r>
      <w:proofErr w:type="gramStart"/>
      <w:r>
        <w:rPr>
          <w:lang w:val="en-US"/>
        </w:rPr>
        <w:t>Also</w:t>
      </w:r>
      <w:proofErr w:type="gramEnd"/>
      <w:r>
        <w:rPr>
          <w:lang w:val="en-US"/>
        </w:rPr>
        <w:t xml:space="preserve"> top right at '</w:t>
      </w:r>
      <w:r w:rsidRPr="0064786C">
        <w:rPr>
          <w:lang w:val="en-US"/>
        </w:rPr>
        <w:t>Register</w:t>
      </w:r>
      <w:r>
        <w:rPr>
          <w:lang w:val="en-US"/>
        </w:rPr>
        <w:t xml:space="preserve">'. </w:t>
      </w:r>
    </w:p>
    <w:p w14:paraId="703F7408" w14:textId="3E291804" w:rsidR="00384EA0" w:rsidRDefault="00384EA0" w:rsidP="0064786C">
      <w:pPr>
        <w:pStyle w:val="Farvetliste-markeringsfarve11"/>
        <w:numPr>
          <w:ilvl w:val="0"/>
          <w:numId w:val="6"/>
        </w:numPr>
        <w:rPr>
          <w:lang w:val="en-US"/>
        </w:rPr>
      </w:pPr>
      <w:r>
        <w:rPr>
          <w:lang w:val="en-US"/>
        </w:rPr>
        <w:t xml:space="preserve">From the front page you choose 'About' and in the drop-down menu you choose 'Submission'. </w:t>
      </w:r>
    </w:p>
    <w:p w14:paraId="0C42F3DE" w14:textId="5837B2BF" w:rsidR="00384EA0" w:rsidRPr="00925784" w:rsidRDefault="00384EA0" w:rsidP="0064786C">
      <w:pPr>
        <w:pStyle w:val="Farvetliste-markeringsfarve11"/>
        <w:numPr>
          <w:ilvl w:val="0"/>
          <w:numId w:val="6"/>
        </w:numPr>
        <w:rPr>
          <w:lang w:val="en-US"/>
        </w:rPr>
      </w:pPr>
      <w:r>
        <w:rPr>
          <w:lang w:val="en-US"/>
        </w:rPr>
        <w:t>The new page includes a '</w:t>
      </w:r>
      <w:r w:rsidRPr="00384EA0">
        <w:rPr>
          <w:lang w:val="en-US"/>
        </w:rPr>
        <w:t>Submission Preparation Checklist</w:t>
      </w:r>
      <w:proofErr w:type="gramStart"/>
      <w:r>
        <w:rPr>
          <w:lang w:val="en-US"/>
        </w:rPr>
        <w:t>'</w:t>
      </w:r>
      <w:proofErr w:type="gramEnd"/>
      <w:r>
        <w:rPr>
          <w:lang w:val="en-US"/>
        </w:rPr>
        <w:t xml:space="preserve"> and you can also download this template under 'Author Guidelines. At the top of the </w:t>
      </w:r>
      <w:proofErr w:type="gramStart"/>
      <w:r>
        <w:rPr>
          <w:lang w:val="en-US"/>
        </w:rPr>
        <w:t>page</w:t>
      </w:r>
      <w:proofErr w:type="gramEnd"/>
      <w:r>
        <w:rPr>
          <w:lang w:val="en-US"/>
        </w:rPr>
        <w:t xml:space="preserve"> you click on 'Make a new submission'.</w:t>
      </w:r>
    </w:p>
    <w:p w14:paraId="44599212" w14:textId="77777777" w:rsidR="00AB7F99" w:rsidRDefault="0064786C" w:rsidP="0064786C">
      <w:pPr>
        <w:pStyle w:val="Farvetliste-markeringsfarve11"/>
        <w:numPr>
          <w:ilvl w:val="0"/>
          <w:numId w:val="6"/>
        </w:numPr>
        <w:rPr>
          <w:lang w:val="en-US"/>
        </w:rPr>
      </w:pPr>
      <w:r w:rsidRPr="0064786C">
        <w:rPr>
          <w:lang w:val="en-US"/>
        </w:rPr>
        <w:t xml:space="preserve">When you submit you </w:t>
      </w:r>
      <w:r w:rsidR="00AB7F99">
        <w:rPr>
          <w:lang w:val="en-US"/>
        </w:rPr>
        <w:t xml:space="preserve">can paste some sections from your document: </w:t>
      </w:r>
    </w:p>
    <w:p w14:paraId="4D883CBA" w14:textId="3FF20640" w:rsidR="00AB7F99" w:rsidRDefault="0064786C" w:rsidP="00BD73CD">
      <w:pPr>
        <w:pStyle w:val="Farvetliste-markeringsfarve11"/>
        <w:numPr>
          <w:ilvl w:val="1"/>
          <w:numId w:val="6"/>
        </w:numPr>
        <w:rPr>
          <w:lang w:val="en-US"/>
        </w:rPr>
      </w:pPr>
      <w:r w:rsidRPr="0064786C">
        <w:rPr>
          <w:lang w:val="en-US"/>
        </w:rPr>
        <w:t>title</w:t>
      </w:r>
      <w:r w:rsidR="00AB7F99">
        <w:rPr>
          <w:lang w:val="en-US"/>
        </w:rPr>
        <w:t xml:space="preserve"> (</w:t>
      </w:r>
      <w:r w:rsidR="00AB7F99" w:rsidRPr="00AB7F99">
        <w:rPr>
          <w:lang w:val="en-US"/>
        </w:rPr>
        <w:t>sentence case capitalization</w:t>
      </w:r>
      <w:r w:rsidR="00AB7F99">
        <w:rPr>
          <w:lang w:val="en-US"/>
        </w:rPr>
        <w:t>)</w:t>
      </w:r>
    </w:p>
    <w:p w14:paraId="5F3CC247" w14:textId="42E68936" w:rsidR="00AB7F99" w:rsidRDefault="0064786C" w:rsidP="00BD73CD">
      <w:pPr>
        <w:pStyle w:val="Farvetliste-markeringsfarve11"/>
        <w:numPr>
          <w:ilvl w:val="1"/>
          <w:numId w:val="6"/>
        </w:numPr>
        <w:rPr>
          <w:lang w:val="en-US"/>
        </w:rPr>
      </w:pPr>
      <w:r w:rsidRPr="0064786C">
        <w:rPr>
          <w:lang w:val="en-US"/>
        </w:rPr>
        <w:t>abstract</w:t>
      </w:r>
      <w:r w:rsidR="00AB7F99">
        <w:rPr>
          <w:lang w:val="en-US"/>
        </w:rPr>
        <w:t xml:space="preserve"> (max</w:t>
      </w:r>
      <w:r w:rsidR="00925784">
        <w:rPr>
          <w:lang w:val="en-US"/>
        </w:rPr>
        <w:t>imum</w:t>
      </w:r>
      <w:r w:rsidR="00AB7F99">
        <w:rPr>
          <w:lang w:val="en-US"/>
        </w:rPr>
        <w:t xml:space="preserve"> 250 words)</w:t>
      </w:r>
    </w:p>
    <w:p w14:paraId="39C66C4F" w14:textId="212AACCB" w:rsidR="00AB7F99" w:rsidRDefault="0064786C" w:rsidP="00BD73CD">
      <w:pPr>
        <w:pStyle w:val="Farvetliste-markeringsfarve11"/>
        <w:numPr>
          <w:ilvl w:val="1"/>
          <w:numId w:val="6"/>
        </w:numPr>
        <w:rPr>
          <w:lang w:val="en-US"/>
        </w:rPr>
      </w:pPr>
      <w:r w:rsidRPr="0064786C">
        <w:rPr>
          <w:lang w:val="en-US"/>
        </w:rPr>
        <w:t>keywords</w:t>
      </w:r>
      <w:r w:rsidR="00AB7F99">
        <w:rPr>
          <w:lang w:val="en-US"/>
        </w:rPr>
        <w:t xml:space="preserve"> (3-6)</w:t>
      </w:r>
    </w:p>
    <w:p w14:paraId="536920E9" w14:textId="7D33A8DB" w:rsidR="00925784" w:rsidRDefault="0064786C" w:rsidP="00BD73CD">
      <w:pPr>
        <w:pStyle w:val="Farvetliste-markeringsfarve11"/>
        <w:numPr>
          <w:ilvl w:val="1"/>
          <w:numId w:val="6"/>
        </w:numPr>
        <w:rPr>
          <w:lang w:val="en-US"/>
        </w:rPr>
      </w:pPr>
      <w:r w:rsidRPr="0064786C">
        <w:rPr>
          <w:lang w:val="en-US"/>
        </w:rPr>
        <w:t>author(s). Remember to enter information about all authors.</w:t>
      </w:r>
      <w:r>
        <w:rPr>
          <w:lang w:val="en-US"/>
        </w:rPr>
        <w:t xml:space="preserve"> </w:t>
      </w:r>
    </w:p>
    <w:p w14:paraId="76B2CD7F" w14:textId="4FF5EC87" w:rsidR="00A67AF7" w:rsidRPr="00897526" w:rsidRDefault="005F697A" w:rsidP="00221A56">
      <w:pPr>
        <w:pStyle w:val="Heading3"/>
        <w:rPr>
          <w:lang w:val="en-US"/>
        </w:rPr>
      </w:pPr>
      <w:r w:rsidRPr="00221A56">
        <w:t>B</w:t>
      </w:r>
      <w:r w:rsidR="00A67AF7" w:rsidRPr="00221A56">
        <w:t>asics</w:t>
      </w:r>
      <w:r w:rsidR="00AB7F99">
        <w:t xml:space="preserve"> for the submitted document</w:t>
      </w:r>
    </w:p>
    <w:p w14:paraId="08C4A1DA" w14:textId="61CFDB20" w:rsidR="00A14262" w:rsidRPr="00BD73CD" w:rsidRDefault="00A14262" w:rsidP="00BD73CD">
      <w:r>
        <w:rPr>
          <w:lang w:val="en-US"/>
        </w:rPr>
        <w:t xml:space="preserve">The easy way to obtain a correct formatting of your submission is to </w:t>
      </w:r>
      <w:r w:rsidRPr="00A14262">
        <w:rPr>
          <w:lang w:val="en-US"/>
        </w:rPr>
        <w:t xml:space="preserve">copy </w:t>
      </w:r>
      <w:r>
        <w:rPr>
          <w:lang w:val="en-US"/>
        </w:rPr>
        <w:t>your</w:t>
      </w:r>
      <w:r w:rsidRPr="00A14262">
        <w:rPr>
          <w:lang w:val="en-US"/>
        </w:rPr>
        <w:t xml:space="preserve"> text (</w:t>
      </w:r>
      <w:r w:rsidR="002E69C1">
        <w:rPr>
          <w:lang w:val="en-US"/>
        </w:rPr>
        <w:t>by using '</w:t>
      </w:r>
      <w:r w:rsidRPr="00A14262">
        <w:rPr>
          <w:lang w:val="en-US"/>
        </w:rPr>
        <w:t>insert without formatting</w:t>
      </w:r>
      <w:r w:rsidR="002E69C1">
        <w:rPr>
          <w:lang w:val="en-US"/>
        </w:rPr>
        <w:t>'</w:t>
      </w:r>
      <w:r w:rsidRPr="00A14262">
        <w:rPr>
          <w:lang w:val="en-US"/>
        </w:rPr>
        <w:t xml:space="preserve">) into this </w:t>
      </w:r>
      <w:r w:rsidR="002E69C1">
        <w:rPr>
          <w:lang w:val="en-US"/>
        </w:rPr>
        <w:t xml:space="preserve">template </w:t>
      </w:r>
      <w:r w:rsidRPr="00A14262">
        <w:rPr>
          <w:lang w:val="en-US"/>
        </w:rPr>
        <w:t>document and then afterwards apply the formats of paragraphs and headings.</w:t>
      </w:r>
      <w:r>
        <w:rPr>
          <w:lang w:val="en-US"/>
        </w:rPr>
        <w:t xml:space="preserve"> </w:t>
      </w:r>
      <w:r w:rsidR="00FF0B48">
        <w:rPr>
          <w:lang w:val="en-US"/>
        </w:rPr>
        <w:t xml:space="preserve">Below is a screenshot showing the styles: </w:t>
      </w:r>
      <w:r w:rsidR="00FF0B48">
        <w:rPr>
          <w:lang w:val="en-US"/>
        </w:rPr>
        <w:br/>
      </w:r>
      <w:r>
        <w:rPr>
          <w:lang w:val="en-US"/>
        </w:rPr>
        <w:br/>
      </w:r>
      <w:r>
        <w:rPr>
          <w:noProof/>
          <w:lang w:val="en-US"/>
        </w:rPr>
        <w:drawing>
          <wp:inline distT="0" distB="0" distL="0" distR="0" wp14:anchorId="04BF2742" wp14:editId="47F901CE">
            <wp:extent cx="5186855" cy="3331287"/>
            <wp:effectExtent l="0" t="0" r="0" b="0"/>
            <wp:docPr id="1" name="Billede 1" descr="Showing the styles for paragraphs in the templ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Showing the styles for paragraphs in the template&#10;"/>
                    <pic:cNvPicPr/>
                  </pic:nvPicPr>
                  <pic:blipFill>
                    <a:blip r:embed="rId12"/>
                    <a:stretch>
                      <a:fillRect/>
                    </a:stretch>
                  </pic:blipFill>
                  <pic:spPr>
                    <a:xfrm>
                      <a:off x="0" y="0"/>
                      <a:ext cx="5206287" cy="3343767"/>
                    </a:xfrm>
                    <a:prstGeom prst="rect">
                      <a:avLst/>
                    </a:prstGeom>
                  </pic:spPr>
                </pic:pic>
              </a:graphicData>
            </a:graphic>
          </wp:inline>
        </w:drawing>
      </w:r>
      <w:r w:rsidR="00FF0B48">
        <w:rPr>
          <w:lang w:val="en-US"/>
        </w:rPr>
        <w:br/>
      </w:r>
    </w:p>
    <w:p w14:paraId="630364F6" w14:textId="574EE56E" w:rsidR="008D4C18" w:rsidRPr="00BD73CD" w:rsidRDefault="00A67AF7" w:rsidP="00BD73CD">
      <w:r w:rsidRPr="00BD73CD">
        <w:t>The top of the first page should contain the article title</w:t>
      </w:r>
      <w:r w:rsidR="00EE306B" w:rsidRPr="00BD73CD">
        <w:t xml:space="preserve">. IQ uses sentence case capitalization. </w:t>
      </w:r>
      <w:r w:rsidRPr="00BD73CD">
        <w:t xml:space="preserve"> </w:t>
      </w:r>
    </w:p>
    <w:p w14:paraId="448276D9" w14:textId="0E10F5CB" w:rsidR="00A67AF7" w:rsidRPr="00BD73CD" w:rsidRDefault="008D4C18" w:rsidP="00BD73CD">
      <w:r w:rsidRPr="00BD73CD">
        <w:t xml:space="preserve">The </w:t>
      </w:r>
      <w:r w:rsidR="00EE306B" w:rsidRPr="00BD73CD">
        <w:t xml:space="preserve">title is </w:t>
      </w:r>
      <w:r w:rsidR="00A67AF7" w:rsidRPr="00BD73CD">
        <w:t>followed by the author's name / authors' names.</w:t>
      </w:r>
    </w:p>
    <w:p w14:paraId="3BB22E16" w14:textId="04AD18DB" w:rsidR="00405ACC" w:rsidRPr="00897526" w:rsidRDefault="00405ACC" w:rsidP="00BD73CD">
      <w:pPr>
        <w:rPr>
          <w:lang w:val="en-US"/>
        </w:rPr>
      </w:pPr>
      <w:r w:rsidRPr="00BD73CD">
        <w:t xml:space="preserve">Author(s) and title is also part of the </w:t>
      </w:r>
      <w:r w:rsidR="00056353" w:rsidRPr="00BD73CD">
        <w:t xml:space="preserve">page </w:t>
      </w:r>
      <w:r w:rsidRPr="00BD73CD">
        <w:t xml:space="preserve">footer that </w:t>
      </w:r>
      <w:r w:rsidR="00056353" w:rsidRPr="00BD73CD">
        <w:t xml:space="preserve">on each page </w:t>
      </w:r>
      <w:r w:rsidR="008D5CDC" w:rsidRPr="00BD73CD">
        <w:t>shows</w:t>
      </w:r>
      <w:r w:rsidRPr="00BD73CD">
        <w:t xml:space="preserve"> the reference </w:t>
      </w:r>
      <w:r w:rsidR="008D5CDC" w:rsidRPr="00BD73CD">
        <w:t>for</w:t>
      </w:r>
      <w:r w:rsidRPr="00BD73CD">
        <w:t xml:space="preserve"> the article</w:t>
      </w:r>
      <w:r w:rsidR="00EC0555" w:rsidRPr="00BD73CD">
        <w:t xml:space="preserve">. </w:t>
      </w:r>
      <w:r w:rsidR="00887072" w:rsidRPr="00BD73CD">
        <w:t>Of couse y</w:t>
      </w:r>
      <w:r w:rsidR="00EC0555" w:rsidRPr="00BD73CD">
        <w:t xml:space="preserve">ou cannot decide </w:t>
      </w:r>
      <w:r w:rsidR="00056353" w:rsidRPr="00BD73CD">
        <w:t xml:space="preserve">the additional information: </w:t>
      </w:r>
      <w:r w:rsidR="00EC0555" w:rsidRPr="00BD73CD">
        <w:t>volume</w:t>
      </w:r>
      <w:r w:rsidR="00887072" w:rsidRPr="00BD73CD">
        <w:t>,</w:t>
      </w:r>
      <w:r w:rsidR="00EC0555" w:rsidRPr="00BD73CD">
        <w:t xml:space="preserve"> issue</w:t>
      </w:r>
      <w:r w:rsidR="00887072" w:rsidRPr="00BD73CD">
        <w:t xml:space="preserve">, </w:t>
      </w:r>
      <w:r w:rsidR="00056353" w:rsidRPr="00BD73CD">
        <w:t xml:space="preserve">year, and </w:t>
      </w:r>
      <w:r w:rsidR="00887072" w:rsidRPr="00BD73CD">
        <w:t>DOI</w:t>
      </w:r>
      <w:r w:rsidR="00071DBB" w:rsidRPr="00BD73CD">
        <w:t xml:space="preserve">. These </w:t>
      </w:r>
      <w:r w:rsidR="00071DBB" w:rsidRPr="00BD73CD">
        <w:lastRenderedPageBreak/>
        <w:t xml:space="preserve">will be </w:t>
      </w:r>
      <w:r w:rsidR="00887072" w:rsidRPr="00BD73CD">
        <w:t xml:space="preserve">edited to the correct information </w:t>
      </w:r>
      <w:r w:rsidR="00056353" w:rsidRPr="00BD73CD">
        <w:t xml:space="preserve">later </w:t>
      </w:r>
      <w:r w:rsidR="00071DBB" w:rsidRPr="00BD73CD">
        <w:t xml:space="preserve">in the process. </w:t>
      </w:r>
      <w:r w:rsidR="00056353" w:rsidRPr="00BD73CD">
        <w:t xml:space="preserve">By having </w:t>
      </w:r>
      <w:r w:rsidR="002F7EFB" w:rsidRPr="00BD73CD">
        <w:t xml:space="preserve"> </w:t>
      </w:r>
      <w:r w:rsidR="00887072" w:rsidRPr="00BD73CD">
        <w:t xml:space="preserve">inserted </w:t>
      </w:r>
      <w:r w:rsidR="002F7EFB" w:rsidRPr="00BD73CD">
        <w:t xml:space="preserve">a </w:t>
      </w:r>
      <w:r w:rsidR="00056353" w:rsidRPr="00BD73CD">
        <w:t>page</w:t>
      </w:r>
      <w:r w:rsidR="00056353">
        <w:rPr>
          <w:lang w:val="en-US"/>
        </w:rPr>
        <w:t xml:space="preserve"> </w:t>
      </w:r>
      <w:r w:rsidR="002F7EFB">
        <w:rPr>
          <w:lang w:val="en-US"/>
        </w:rPr>
        <w:t>footer like the one presented in this template</w:t>
      </w:r>
      <w:r w:rsidR="00887072">
        <w:rPr>
          <w:lang w:val="en-US"/>
        </w:rPr>
        <w:t xml:space="preserve"> you will know </w:t>
      </w:r>
      <w:r w:rsidR="00056353">
        <w:rPr>
          <w:lang w:val="en-US"/>
        </w:rPr>
        <w:t xml:space="preserve">in advance </w:t>
      </w:r>
      <w:r w:rsidR="00887072">
        <w:rPr>
          <w:lang w:val="en-US"/>
        </w:rPr>
        <w:t xml:space="preserve">where </w:t>
      </w:r>
      <w:proofErr w:type="spellStart"/>
      <w:r w:rsidR="00887072">
        <w:rPr>
          <w:lang w:val="en-US"/>
        </w:rPr>
        <w:t>pageshifts</w:t>
      </w:r>
      <w:proofErr w:type="spellEnd"/>
      <w:r w:rsidR="00887072">
        <w:rPr>
          <w:lang w:val="en-US"/>
        </w:rPr>
        <w:t xml:space="preserve"> will be placed.</w:t>
      </w:r>
    </w:p>
    <w:p w14:paraId="5C164A75" w14:textId="610C8C55" w:rsidR="00A67AF7" w:rsidRPr="00B22759" w:rsidRDefault="00A67AF7" w:rsidP="00B22759">
      <w:r w:rsidRPr="00897526">
        <w:rPr>
          <w:lang w:val="en-US"/>
        </w:rPr>
        <w:t xml:space="preserve">Further </w:t>
      </w:r>
      <w:r w:rsidRPr="00B22759">
        <w:t xml:space="preserve">information about the author(s) such as affiliation, address and email </w:t>
      </w:r>
      <w:r w:rsidR="00330C06" w:rsidRPr="00B22759">
        <w:t xml:space="preserve">should be </w:t>
      </w:r>
      <w:r w:rsidRPr="00B22759">
        <w:t xml:space="preserve">included as </w:t>
      </w:r>
      <w:r w:rsidR="00925784" w:rsidRPr="00B22759">
        <w:t xml:space="preserve">the first </w:t>
      </w:r>
      <w:r w:rsidRPr="00B22759">
        <w:t>endnote</w:t>
      </w:r>
      <w:r w:rsidR="00925784" w:rsidRPr="00B22759">
        <w:t>(s)</w:t>
      </w:r>
      <w:r w:rsidRPr="00B22759">
        <w:t xml:space="preserve">. There should always be contact information for at least one of the authors. The contact author </w:t>
      </w:r>
      <w:r w:rsidR="002D776A" w:rsidRPr="00B22759">
        <w:t xml:space="preserve">is for readers to contact and </w:t>
      </w:r>
      <w:r w:rsidRPr="00B22759">
        <w:t xml:space="preserve">does not have to be the </w:t>
      </w:r>
      <w:r w:rsidR="0048023A" w:rsidRPr="00B22759">
        <w:t xml:space="preserve">same as the </w:t>
      </w:r>
      <w:r w:rsidRPr="00B22759">
        <w:t xml:space="preserve">author that the </w:t>
      </w:r>
      <w:r w:rsidR="007120BD" w:rsidRPr="00B22759">
        <w:t xml:space="preserve">IQ </w:t>
      </w:r>
      <w:r w:rsidRPr="00B22759">
        <w:t xml:space="preserve">editor is </w:t>
      </w:r>
      <w:r w:rsidR="0048023A" w:rsidRPr="00B22759">
        <w:t>corresponding</w:t>
      </w:r>
      <w:r w:rsidRPr="00B22759">
        <w:t xml:space="preserve"> with. It is the responsibility of the corresponding author to inform co-authors</w:t>
      </w:r>
      <w:r w:rsidR="00897526" w:rsidRPr="00B22759">
        <w:t xml:space="preserve"> about reviews </w:t>
      </w:r>
      <w:r w:rsidR="00887072" w:rsidRPr="00B22759">
        <w:t xml:space="preserve">and status of the submission. </w:t>
      </w:r>
    </w:p>
    <w:p w14:paraId="5E334C5C" w14:textId="77777777" w:rsidR="00A67AF7" w:rsidRPr="00B22759" w:rsidRDefault="00A67AF7" w:rsidP="00B22759">
      <w:r w:rsidRPr="00B22759">
        <w:t>Articles should begin with an abstract (</w:t>
      </w:r>
      <w:r w:rsidR="002F5BD6" w:rsidRPr="00B22759">
        <w:t xml:space="preserve">max </w:t>
      </w:r>
      <w:r w:rsidRPr="00B22759">
        <w:t>250 words)</w:t>
      </w:r>
      <w:r w:rsidR="0032471E" w:rsidRPr="00B22759">
        <w:t>.</w:t>
      </w:r>
      <w:r w:rsidRPr="00B22759">
        <w:t xml:space="preserve"> </w:t>
      </w:r>
    </w:p>
    <w:p w14:paraId="710547CD" w14:textId="77777777" w:rsidR="00A67AF7" w:rsidRPr="00B22759" w:rsidRDefault="00A67AF7" w:rsidP="00B22759">
      <w:r w:rsidRPr="00B22759">
        <w:t>Keywords follow the abstract: 3-6 keywords</w:t>
      </w:r>
      <w:r w:rsidR="002F5BD6" w:rsidRPr="00B22759">
        <w:t xml:space="preserve"> of </w:t>
      </w:r>
      <w:r w:rsidR="00CE37F5" w:rsidRPr="00B22759">
        <w:t>the author’s</w:t>
      </w:r>
      <w:r w:rsidR="002F5BD6" w:rsidRPr="00B22759">
        <w:t xml:space="preserve"> choice</w:t>
      </w:r>
      <w:r w:rsidRPr="00B22759">
        <w:t>.</w:t>
      </w:r>
    </w:p>
    <w:p w14:paraId="72A07044" w14:textId="334CBADE" w:rsidR="00A67AF7" w:rsidRPr="00B22759" w:rsidRDefault="00085398" w:rsidP="00B22759">
      <w:r w:rsidRPr="00B22759">
        <w:t>Articles are normally about 2000-7</w:t>
      </w:r>
      <w:r w:rsidR="00A67AF7" w:rsidRPr="00B22759">
        <w:t>000 words.</w:t>
      </w:r>
      <w:r w:rsidR="00A82E5C" w:rsidRPr="00B22759">
        <w:t xml:space="preserve"> </w:t>
      </w:r>
    </w:p>
    <w:p w14:paraId="7E7FC028" w14:textId="7CB96062" w:rsidR="00BD7E74" w:rsidRPr="00B22759" w:rsidRDefault="002D776A" w:rsidP="00B22759">
      <w:r w:rsidRPr="00B22759">
        <w:t>We are publishing on the web and sans serif fonts work best</w:t>
      </w:r>
      <w:r w:rsidR="00887072" w:rsidRPr="00B22759">
        <w:t xml:space="preserve"> so w</w:t>
      </w:r>
      <w:r w:rsidRPr="00B22759">
        <w:t>e are using Calibri</w:t>
      </w:r>
      <w:r w:rsidR="000A7106" w:rsidRPr="00B22759">
        <w:t xml:space="preserve"> size 11</w:t>
      </w:r>
      <w:r w:rsidR="00A67AF7" w:rsidRPr="00B22759">
        <w:t xml:space="preserve"> in </w:t>
      </w:r>
      <w:r w:rsidR="009A4B9B" w:rsidRPr="00B22759">
        <w:t xml:space="preserve">the regular </w:t>
      </w:r>
      <w:r w:rsidR="00A67AF7" w:rsidRPr="00B22759">
        <w:t xml:space="preserve">text paragraphs. </w:t>
      </w:r>
    </w:p>
    <w:p w14:paraId="0FFFD705" w14:textId="7CE76A3E" w:rsidR="00A67AF7" w:rsidRPr="00B22759" w:rsidRDefault="00A67AF7" w:rsidP="00B22759">
      <w:r w:rsidRPr="00B22759">
        <w:t xml:space="preserve">Please refrain from use of bold </w:t>
      </w:r>
      <w:r w:rsidR="00BD7E74" w:rsidRPr="00B22759">
        <w:t xml:space="preserve">or underline </w:t>
      </w:r>
      <w:r w:rsidRPr="00B22759">
        <w:t>in the text paragraphs.</w:t>
      </w:r>
      <w:r w:rsidR="00BD7E74" w:rsidRPr="00B22759">
        <w:t xml:space="preserve"> Use </w:t>
      </w:r>
      <w:r w:rsidR="0097503B" w:rsidRPr="00B22759">
        <w:t xml:space="preserve">of </w:t>
      </w:r>
      <w:r w:rsidR="00BD7E74" w:rsidRPr="00B22759">
        <w:t>italics</w:t>
      </w:r>
      <w:r w:rsidR="0097503B" w:rsidRPr="00B22759">
        <w:t xml:space="preserve"> is not prohibited</w:t>
      </w:r>
      <w:r w:rsidR="005F4A21" w:rsidRPr="00B22759">
        <w:t xml:space="preserve">. </w:t>
      </w:r>
      <w:r w:rsidR="00CE57C9" w:rsidRPr="00B22759">
        <w:t xml:space="preserve">(Underline is reserved for web links). </w:t>
      </w:r>
    </w:p>
    <w:p w14:paraId="64E88719" w14:textId="77777777" w:rsidR="00897526" w:rsidRPr="00897526" w:rsidRDefault="00897526" w:rsidP="00B22759">
      <w:pPr>
        <w:rPr>
          <w:lang w:val="en-US"/>
        </w:rPr>
      </w:pPr>
      <w:r w:rsidRPr="00B22759">
        <w:t>Use only one type of quotation</w:t>
      </w:r>
      <w:r w:rsidRPr="00897526">
        <w:rPr>
          <w:lang w:val="en-US"/>
        </w:rPr>
        <w:t xml:space="preserve"> marks and preferably the </w:t>
      </w:r>
      <w:r w:rsidR="00186721">
        <w:rPr>
          <w:lang w:val="en-US"/>
        </w:rPr>
        <w:t>single</w:t>
      </w:r>
      <w:r w:rsidR="00186721" w:rsidRPr="00897526">
        <w:rPr>
          <w:lang w:val="en-US"/>
        </w:rPr>
        <w:t xml:space="preserve"> </w:t>
      </w:r>
      <w:r w:rsidRPr="00897526">
        <w:rPr>
          <w:lang w:val="en-US"/>
        </w:rPr>
        <w:t xml:space="preserve">quotation mark for both start and end: </w:t>
      </w:r>
      <w:r w:rsidR="00186721">
        <w:rPr>
          <w:lang w:val="en-US"/>
        </w:rPr>
        <w:t>‘</w:t>
      </w:r>
      <w:r w:rsidRPr="00897526">
        <w:rPr>
          <w:lang w:val="en-US"/>
        </w:rPr>
        <w:t>like this</w:t>
      </w:r>
      <w:r w:rsidR="00186721">
        <w:rPr>
          <w:lang w:val="en-US"/>
        </w:rPr>
        <w:t>‘</w:t>
      </w:r>
      <w:r w:rsidR="00186721" w:rsidRPr="00897526">
        <w:rPr>
          <w:lang w:val="en-US"/>
        </w:rPr>
        <w:t xml:space="preserve">. </w:t>
      </w:r>
    </w:p>
    <w:p w14:paraId="4793B155" w14:textId="77777777" w:rsidR="00A67AF7" w:rsidRPr="00897526" w:rsidRDefault="00A67AF7" w:rsidP="00563F1D">
      <w:pPr>
        <w:pStyle w:val="Heading3"/>
        <w:rPr>
          <w:lang w:val="en-US"/>
        </w:rPr>
      </w:pPr>
      <w:r w:rsidRPr="00563F1D">
        <w:t>Headings</w:t>
      </w:r>
      <w:r w:rsidRPr="00897526">
        <w:rPr>
          <w:lang w:val="en-US"/>
        </w:rPr>
        <w:t xml:space="preserve"> </w:t>
      </w:r>
    </w:p>
    <w:p w14:paraId="0806EF43" w14:textId="0C3C837E" w:rsidR="00A67AF7" w:rsidRPr="00B22759" w:rsidRDefault="00A67AF7" w:rsidP="00B22759">
      <w:r w:rsidRPr="00155038">
        <w:rPr>
          <w:lang w:val="en-US"/>
        </w:rPr>
        <w:t xml:space="preserve">Headings </w:t>
      </w:r>
      <w:r w:rsidRPr="00B22759">
        <w:t>are used for Abstract, Keyword, References</w:t>
      </w:r>
      <w:r w:rsidR="002F5BD6" w:rsidRPr="00B22759">
        <w:t xml:space="preserve">, </w:t>
      </w:r>
      <w:proofErr w:type="gramStart"/>
      <w:r w:rsidR="002F5BD6" w:rsidRPr="00B22759">
        <w:t>Endnotes</w:t>
      </w:r>
      <w:proofErr w:type="gramEnd"/>
      <w:r w:rsidRPr="00B22759">
        <w:t xml:space="preserve"> and </w:t>
      </w:r>
      <w:r w:rsidR="00CE37F5" w:rsidRPr="00B22759">
        <w:t xml:space="preserve">the </w:t>
      </w:r>
      <w:r w:rsidRPr="00B22759">
        <w:t>separation of text into sections.</w:t>
      </w:r>
      <w:r w:rsidR="00155038" w:rsidRPr="00B22759">
        <w:t xml:space="preserve"> In Microsoft Word, please use Styles to apply Header 1 (to the title only); Header 2 (to the main segments only: Abstract, Keyword, References and Endnotes and high level sections, e.g., Introduction); and Header 3 (to lower level sections).  This enables navigation by the headings and automatically nests the headings appropriately, a boon for those reading our articles via screen-reader software.</w:t>
      </w:r>
    </w:p>
    <w:p w14:paraId="0D15879A" w14:textId="122E5B43" w:rsidR="00A67AF7" w:rsidRPr="00B22759" w:rsidRDefault="00A67AF7" w:rsidP="00B22759">
      <w:r w:rsidRPr="00B22759">
        <w:t>Bold and larger size</w:t>
      </w:r>
      <w:r w:rsidR="009B2B83" w:rsidRPr="00B22759">
        <w:t xml:space="preserve"> fonts</w:t>
      </w:r>
      <w:r w:rsidRPr="00B22759">
        <w:t xml:space="preserve"> are </w:t>
      </w:r>
      <w:r w:rsidR="0032471E" w:rsidRPr="00B22759">
        <w:t xml:space="preserve">to </w:t>
      </w:r>
      <w:r w:rsidRPr="00B22759">
        <w:t xml:space="preserve">be used in headings. </w:t>
      </w:r>
      <w:r w:rsidR="00887072" w:rsidRPr="00B22759">
        <w:t>T</w:t>
      </w:r>
      <w:r w:rsidRPr="00B22759">
        <w:t xml:space="preserve">wo levels of headings </w:t>
      </w:r>
      <w:r w:rsidR="00887072" w:rsidRPr="00B22759">
        <w:t>should normally suffice</w:t>
      </w:r>
      <w:r w:rsidR="00524164" w:rsidRPr="00B22759">
        <w:t xml:space="preserve">. Please </w:t>
      </w:r>
      <w:r w:rsidRPr="00B22759">
        <w:t>make the types of headings easily distinguishable by using bold&amp;size14 (heading 1</w:t>
      </w:r>
      <w:r w:rsidR="0097503B" w:rsidRPr="00B22759">
        <w:t>, only for the paper title</w:t>
      </w:r>
      <w:r w:rsidRPr="00B22759">
        <w:t>) and bold&amp;size1</w:t>
      </w:r>
      <w:r w:rsidR="000A7106" w:rsidRPr="00B22759">
        <w:t>3</w:t>
      </w:r>
      <w:r w:rsidRPr="00B22759">
        <w:t xml:space="preserve"> (heading 2)</w:t>
      </w:r>
      <w:r w:rsidR="0097503B" w:rsidRPr="00B22759">
        <w:t xml:space="preserve"> and bold&amp;size11 (heading 3)</w:t>
      </w:r>
      <w:r w:rsidRPr="00B22759">
        <w:t xml:space="preserve">. </w:t>
      </w:r>
    </w:p>
    <w:p w14:paraId="0DFFE382" w14:textId="51BF5725" w:rsidR="0071299F" w:rsidRPr="009B2B83" w:rsidRDefault="0097503B" w:rsidP="00B22759">
      <w:pPr>
        <w:rPr>
          <w:lang w:val="en-US"/>
        </w:rPr>
      </w:pPr>
      <w:r w:rsidRPr="00B22759">
        <w:t>Titles of h</w:t>
      </w:r>
      <w:r w:rsidR="00A67AF7" w:rsidRPr="00B22759">
        <w:t xml:space="preserve">eadings can </w:t>
      </w:r>
      <w:r w:rsidR="00EF1110" w:rsidRPr="00B22759">
        <w:t>include</w:t>
      </w:r>
      <w:r w:rsidR="00A67AF7" w:rsidRPr="00B22759">
        <w:t xml:space="preserve"> number</w:t>
      </w:r>
      <w:r w:rsidR="00EF1110" w:rsidRPr="00B22759">
        <w:t>ing</w:t>
      </w:r>
      <w:r w:rsidR="00CE37F5" w:rsidRPr="00B22759">
        <w:t>,</w:t>
      </w:r>
      <w:r w:rsidR="00A67AF7" w:rsidRPr="00B22759">
        <w:t xml:space="preserve"> with </w:t>
      </w:r>
      <w:r w:rsidRPr="00B22759">
        <w:t xml:space="preserve">sequential </w:t>
      </w:r>
      <w:r w:rsidR="00A67AF7" w:rsidRPr="00B22759">
        <w:t xml:space="preserve">numbering of lower level headings as well (e.g. </w:t>
      </w:r>
      <w:r w:rsidR="00186721" w:rsidRPr="00B22759">
        <w:t>’</w:t>
      </w:r>
      <w:r w:rsidR="009B2B83" w:rsidRPr="00B22759">
        <w:t>1</w:t>
      </w:r>
      <w:r w:rsidRPr="00B22759">
        <w:t>.</w:t>
      </w:r>
      <w:r w:rsidR="009B2B83" w:rsidRPr="00B22759">
        <w:t xml:space="preserve"> Heading</w:t>
      </w:r>
      <w:r w:rsidR="00CE37F5" w:rsidRPr="00B22759">
        <w:t>,</w:t>
      </w:r>
      <w:r w:rsidR="00186721" w:rsidRPr="00B22759">
        <w:t>’</w:t>
      </w:r>
      <w:r w:rsidR="009B2B83">
        <w:rPr>
          <w:lang w:val="en-US"/>
        </w:rPr>
        <w:t xml:space="preserve"> </w:t>
      </w:r>
      <w:r w:rsidR="00186721">
        <w:rPr>
          <w:lang w:val="en-US"/>
        </w:rPr>
        <w:t>’</w:t>
      </w:r>
      <w:r w:rsidR="00A67AF7" w:rsidRPr="00897526">
        <w:rPr>
          <w:lang w:val="en-US"/>
        </w:rPr>
        <w:t>1.1</w:t>
      </w:r>
      <w:r w:rsidR="009B2B83">
        <w:rPr>
          <w:lang w:val="en-US"/>
        </w:rPr>
        <w:t xml:space="preserve"> Subheading</w:t>
      </w:r>
      <w:r w:rsidR="00186721">
        <w:rPr>
          <w:lang w:val="en-US"/>
        </w:rPr>
        <w:t>’</w:t>
      </w:r>
      <w:r w:rsidR="00A67AF7" w:rsidRPr="00897526">
        <w:rPr>
          <w:lang w:val="en-US"/>
        </w:rPr>
        <w:t xml:space="preserve">). </w:t>
      </w:r>
    </w:p>
    <w:p w14:paraId="2CC7AD6C" w14:textId="77777777" w:rsidR="00A67AF7" w:rsidRPr="00897526" w:rsidRDefault="00A67AF7" w:rsidP="00563F1D">
      <w:pPr>
        <w:pStyle w:val="Heading3"/>
        <w:rPr>
          <w:lang w:val="en-US"/>
        </w:rPr>
      </w:pPr>
      <w:r w:rsidRPr="00897526">
        <w:rPr>
          <w:lang w:val="en-US"/>
        </w:rPr>
        <w:t xml:space="preserve">Notes </w:t>
      </w:r>
    </w:p>
    <w:p w14:paraId="0354CEBF" w14:textId="088D27C2" w:rsidR="00A67AF7" w:rsidRPr="00B22759" w:rsidRDefault="00A67AF7" w:rsidP="00B22759">
      <w:r w:rsidRPr="00897526">
        <w:rPr>
          <w:lang w:val="en-US"/>
        </w:rPr>
        <w:t xml:space="preserve">Footnotes </w:t>
      </w:r>
      <w:r w:rsidR="009B2B83" w:rsidRPr="00B22759">
        <w:t xml:space="preserve">placed at the foot of the page </w:t>
      </w:r>
      <w:r w:rsidRPr="00B22759">
        <w:t xml:space="preserve">are not used. </w:t>
      </w:r>
      <w:r w:rsidR="00974B2B" w:rsidRPr="00B22759">
        <w:t>I</w:t>
      </w:r>
      <w:r w:rsidRPr="00B22759">
        <w:t>nstead</w:t>
      </w:r>
      <w:r w:rsidR="00974B2B" w:rsidRPr="00B22759">
        <w:t xml:space="preserve"> please use</w:t>
      </w:r>
      <w:r w:rsidR="0097503B" w:rsidRPr="00B22759">
        <w:t xml:space="preserve"> endnotes.</w:t>
      </w:r>
    </w:p>
    <w:p w14:paraId="678C25F0" w14:textId="1C4F3F5B" w:rsidR="00A67AF7" w:rsidRPr="00897526" w:rsidRDefault="00A67AF7" w:rsidP="00B22759">
      <w:pPr>
        <w:rPr>
          <w:lang w:val="en-US"/>
        </w:rPr>
      </w:pPr>
      <w:r w:rsidRPr="00B22759">
        <w:t>Endnotes:</w:t>
      </w:r>
      <w:r w:rsidR="0032471E" w:rsidRPr="00B22759">
        <w:t xml:space="preserve"> </w:t>
      </w:r>
      <w:r w:rsidR="00CE37F5" w:rsidRPr="00B22759">
        <w:t xml:space="preserve">authors </w:t>
      </w:r>
      <w:r w:rsidRPr="00B22759">
        <w:t xml:space="preserve">are asked to use only numeric endnotes and to keep them to a minimum. The Endnotes </w:t>
      </w:r>
      <w:r w:rsidR="00CE37F5" w:rsidRPr="00B22759">
        <w:t xml:space="preserve">section </w:t>
      </w:r>
      <w:r w:rsidRPr="00B22759">
        <w:t>should follow the References</w:t>
      </w:r>
      <w:r w:rsidR="00CE37F5" w:rsidRPr="00B22759">
        <w:t xml:space="preserve"> section</w:t>
      </w:r>
      <w:r w:rsidRPr="00B22759">
        <w:t xml:space="preserve">. </w:t>
      </w:r>
      <w:r w:rsidR="002D776A" w:rsidRPr="00B22759">
        <w:t xml:space="preserve">If you by mistake have made footnotes these </w:t>
      </w:r>
      <w:r w:rsidR="00CE37F5" w:rsidRPr="00B22759">
        <w:t>can</w:t>
      </w:r>
      <w:r w:rsidR="009B2B83" w:rsidRPr="00B22759">
        <w:t xml:space="preserve"> </w:t>
      </w:r>
      <w:r w:rsidR="002D776A" w:rsidRPr="00B22759">
        <w:t xml:space="preserve">in </w:t>
      </w:r>
      <w:r w:rsidR="0097503B" w:rsidRPr="00B22759">
        <w:t xml:space="preserve">Microsoft </w:t>
      </w:r>
      <w:r w:rsidR="002D776A" w:rsidRPr="00B22759">
        <w:t xml:space="preserve">Word </w:t>
      </w:r>
      <w:r w:rsidR="00676F14" w:rsidRPr="00B22759">
        <w:t xml:space="preserve">be </w:t>
      </w:r>
      <w:r w:rsidR="00552C1C" w:rsidRPr="00B22759">
        <w:t>transformed</w:t>
      </w:r>
      <w:r w:rsidR="009B2B83" w:rsidRPr="00B22759">
        <w:t xml:space="preserve"> </w:t>
      </w:r>
      <w:r w:rsidR="00CE37F5" w:rsidRPr="00B22759">
        <w:t xml:space="preserve">into </w:t>
      </w:r>
      <w:r w:rsidR="009B2B83" w:rsidRPr="00B22759">
        <w:t>end</w:t>
      </w:r>
      <w:r w:rsidR="0071299F" w:rsidRPr="00B22759">
        <w:t>note</w:t>
      </w:r>
      <w:r w:rsidR="0097503B" w:rsidRPr="00B22759">
        <w:t>s</w:t>
      </w:r>
      <w:r w:rsidR="0071299F" w:rsidRPr="00B22759">
        <w:t>.</w:t>
      </w:r>
      <w:r w:rsidR="008D5CDC" w:rsidRPr="00B22759">
        <w:t xml:space="preserve"> </w:t>
      </w:r>
      <w:r w:rsidR="009A4B9B" w:rsidRPr="00B22759">
        <w:t xml:space="preserve">Beware that </w:t>
      </w:r>
      <w:r w:rsidR="008D5CDC" w:rsidRPr="00B22759">
        <w:t>Google Doc might displa</w:t>
      </w:r>
      <w:r w:rsidR="008D5CDC">
        <w:rPr>
          <w:lang w:val="en-US"/>
        </w:rPr>
        <w:t>y Word endnotes incorrectly.</w:t>
      </w:r>
    </w:p>
    <w:p w14:paraId="06985D02" w14:textId="77777777" w:rsidR="00A67AF7" w:rsidRPr="00897526" w:rsidRDefault="00A67AF7" w:rsidP="00563F1D">
      <w:pPr>
        <w:pStyle w:val="Heading3"/>
        <w:rPr>
          <w:lang w:val="en-US"/>
        </w:rPr>
      </w:pPr>
      <w:r w:rsidRPr="00897526">
        <w:rPr>
          <w:lang w:val="en-US"/>
        </w:rPr>
        <w:lastRenderedPageBreak/>
        <w:t xml:space="preserve">References </w:t>
      </w:r>
    </w:p>
    <w:p w14:paraId="1E34C0AA" w14:textId="2059ABB6" w:rsidR="00A67AF7" w:rsidRPr="00B22759" w:rsidRDefault="00A67AF7" w:rsidP="00B22759">
      <w:r w:rsidRPr="00897526">
        <w:rPr>
          <w:lang w:val="en-US"/>
        </w:rPr>
        <w:t xml:space="preserve">Bibliographic </w:t>
      </w:r>
      <w:r w:rsidRPr="00B22759">
        <w:t>citations should be consistent in style following the Harvard</w:t>
      </w:r>
      <w:r w:rsidR="00CE37F5" w:rsidRPr="00B22759">
        <w:t xml:space="preserve"> </w:t>
      </w:r>
      <w:r w:rsidRPr="00B22759">
        <w:t xml:space="preserve">standard (author, year) in the text paragraphs. </w:t>
      </w:r>
      <w:r w:rsidR="00B97B4D" w:rsidRPr="00B22759">
        <w:t xml:space="preserve">You can google many instructions for this standard e.g. the </w:t>
      </w:r>
      <w:hyperlink r:id="rId13" w:history="1">
        <w:r w:rsidR="00B97B4D" w:rsidRPr="00B22759">
          <w:rPr>
            <w:rStyle w:val="Hyperlink"/>
          </w:rPr>
          <w:t>instructions</w:t>
        </w:r>
      </w:hyperlink>
      <w:r w:rsidR="00B97B4D" w:rsidRPr="00B22759">
        <w:endnoteReference w:id="3"/>
      </w:r>
      <w:r w:rsidR="00B97B4D" w:rsidRPr="00B22759">
        <w:t xml:space="preserve"> from the University of Stafford came up </w:t>
      </w:r>
      <w:r w:rsidR="00676F14" w:rsidRPr="00B22759">
        <w:t>first on</w:t>
      </w:r>
      <w:r w:rsidR="00B97B4D" w:rsidRPr="00B22759">
        <w:t xml:space="preserve"> the result list.</w:t>
      </w:r>
    </w:p>
    <w:p w14:paraId="2B1D263B" w14:textId="144B6769" w:rsidR="008179FB" w:rsidRPr="00B22759" w:rsidRDefault="008179FB" w:rsidP="00B22759">
      <w:r w:rsidRPr="00B22759">
        <w:t>References in the text ar</w:t>
      </w:r>
      <w:r w:rsidR="006C6843" w:rsidRPr="00B22759">
        <w:t>e</w:t>
      </w:r>
      <w:r w:rsidRPr="00B22759">
        <w:t xml:space="preserve"> given </w:t>
      </w:r>
      <w:r w:rsidR="006C6843" w:rsidRPr="00B22759">
        <w:t xml:space="preserve">as </w:t>
      </w:r>
      <w:r w:rsidRPr="00B22759">
        <w:t>author(s) and year e.g. (Frankfurt, 2005).</w:t>
      </w:r>
    </w:p>
    <w:p w14:paraId="3F760963" w14:textId="39709556" w:rsidR="008179FB" w:rsidRPr="00B22759" w:rsidRDefault="00EE0D0E" w:rsidP="00B22759">
      <w:r w:rsidRPr="00B22759">
        <w:t xml:space="preserve">If a reference is </w:t>
      </w:r>
      <w:r w:rsidR="00AE4D4F" w:rsidRPr="00B22759">
        <w:t xml:space="preserve">considered as </w:t>
      </w:r>
      <w:r w:rsidRPr="00B22759">
        <w:t xml:space="preserve">a proper </w:t>
      </w:r>
      <w:r w:rsidR="00AE4D4F" w:rsidRPr="00B22759">
        <w:t xml:space="preserve">article, </w:t>
      </w:r>
      <w:r w:rsidR="0093565D" w:rsidRPr="00B22759">
        <w:t>but on</w:t>
      </w:r>
      <w:r w:rsidR="00AE4D4F" w:rsidRPr="00B22759">
        <w:t xml:space="preserve">ly available on </w:t>
      </w:r>
      <w:r w:rsidR="0093565D" w:rsidRPr="00B22759">
        <w:t>the web</w:t>
      </w:r>
      <w:r w:rsidR="00AE4D4F" w:rsidRPr="00B22759">
        <w:t xml:space="preserve">, </w:t>
      </w:r>
      <w:r w:rsidRPr="00B22759">
        <w:t>it should be l</w:t>
      </w:r>
      <w:r w:rsidR="0093565D" w:rsidRPr="00B22759">
        <w:t xml:space="preserve">isted </w:t>
      </w:r>
      <w:r w:rsidR="006C6843" w:rsidRPr="00B22759">
        <w:t>regularly in the text e.g.</w:t>
      </w:r>
      <w:r w:rsidR="00AE4D4F" w:rsidRPr="00B22759">
        <w:t xml:space="preserve"> (Bosak, 1997)</w:t>
      </w:r>
      <w:r w:rsidR="006C6843" w:rsidRPr="00B22759">
        <w:t>.</w:t>
      </w:r>
      <w:r w:rsidR="00AE4D4F" w:rsidRPr="00B22759">
        <w:t xml:space="preserve"> </w:t>
      </w:r>
      <w:r w:rsidR="006C6843" w:rsidRPr="00B22759">
        <w:t>I</w:t>
      </w:r>
      <w:r w:rsidR="00AE4D4F" w:rsidRPr="00B22759">
        <w:t xml:space="preserve">n </w:t>
      </w:r>
      <w:r w:rsidR="006C6843" w:rsidRPr="00B22759">
        <w:t xml:space="preserve">References </w:t>
      </w:r>
      <w:r w:rsidR="0093565D" w:rsidRPr="00B22759">
        <w:t>the URL</w:t>
      </w:r>
      <w:r w:rsidR="00AE4D4F" w:rsidRPr="00B22759">
        <w:t xml:space="preserve"> </w:t>
      </w:r>
      <w:r w:rsidR="006C6843" w:rsidRPr="00B22759">
        <w:t xml:space="preserve">should be </w:t>
      </w:r>
      <w:r w:rsidR="00AE4D4F" w:rsidRPr="00B22759">
        <w:t>added to the bibliographic information</w:t>
      </w:r>
      <w:r w:rsidR="0093565D" w:rsidRPr="00B22759">
        <w:t>.</w:t>
      </w:r>
      <w:r w:rsidRPr="00B22759">
        <w:t xml:space="preserve"> </w:t>
      </w:r>
    </w:p>
    <w:p w14:paraId="2E52E9A4" w14:textId="77777777" w:rsidR="008179FB" w:rsidRPr="00B22759" w:rsidRDefault="008179FB" w:rsidP="00B22759">
      <w:r w:rsidRPr="00B22759">
        <w:t>Machine-readable data files should also be cited in the References section.</w:t>
      </w:r>
    </w:p>
    <w:p w14:paraId="0C42C32B" w14:textId="25EFCD0F" w:rsidR="00EE0D0E" w:rsidRPr="00B22759" w:rsidRDefault="008179FB" w:rsidP="00B22759">
      <w:r w:rsidRPr="00B22759">
        <w:t xml:space="preserve">The list </w:t>
      </w:r>
      <w:r w:rsidR="00661622" w:rsidRPr="00B22759">
        <w:t xml:space="preserve">of entries </w:t>
      </w:r>
      <w:r w:rsidRPr="00B22759">
        <w:t>in the References section should be sorted by author and year.</w:t>
      </w:r>
    </w:p>
    <w:p w14:paraId="7846127F" w14:textId="77777777" w:rsidR="009F10CE" w:rsidRPr="00897526" w:rsidRDefault="009F10CE" w:rsidP="00B22759">
      <w:pPr>
        <w:rPr>
          <w:lang w:val="en-US"/>
        </w:rPr>
      </w:pPr>
      <w:r w:rsidRPr="00B22759">
        <w:t>Wherever possible, references must be accompanied by a digital object identifier (DOI) link (i.e., http://dx.doi.org/</w:t>
      </w:r>
      <w:r w:rsidR="002F4733" w:rsidRPr="00B22759">
        <w:t>10.xxxx/xx.xxxx</w:t>
      </w:r>
      <w:r w:rsidRPr="00B22759">
        <w:t xml:space="preserve">).  </w:t>
      </w:r>
      <w:r w:rsidR="007517DC" w:rsidRPr="00B22759">
        <w:t>If needed, a</w:t>
      </w:r>
      <w:r w:rsidRPr="00B22759">
        <w:t>uthors are encouraged to use the DOI lookup service offered by CrossRef</w:t>
      </w:r>
      <w:r w:rsidR="002F4733">
        <w:rPr>
          <w:lang w:val="en-US"/>
        </w:rPr>
        <w:t xml:space="preserve">: </w:t>
      </w:r>
      <w:hyperlink r:id="rId14" w:history="1">
        <w:r w:rsidR="002F4733" w:rsidRPr="00EA3B1E">
          <w:rPr>
            <w:rStyle w:val="Hyperlink"/>
            <w:lang w:val="en-US"/>
          </w:rPr>
          <w:t>http://www.crossref.org/guestquery</w:t>
        </w:r>
      </w:hyperlink>
      <w:r w:rsidRPr="009F10CE">
        <w:rPr>
          <w:lang w:val="en-US"/>
        </w:rPr>
        <w:t>.</w:t>
      </w:r>
    </w:p>
    <w:p w14:paraId="33409616" w14:textId="32027AB4" w:rsidR="009B2B83" w:rsidRDefault="009B2B83" w:rsidP="009B2B83">
      <w:pPr>
        <w:pStyle w:val="Heading2"/>
        <w:rPr>
          <w:lang w:val="en-US"/>
        </w:rPr>
      </w:pPr>
      <w:r>
        <w:rPr>
          <w:lang w:val="en-US"/>
        </w:rPr>
        <w:t>Embedded web</w:t>
      </w:r>
      <w:r w:rsidR="008D5CDC">
        <w:rPr>
          <w:lang w:val="en-US"/>
        </w:rPr>
        <w:t xml:space="preserve"> </w:t>
      </w:r>
      <w:r>
        <w:rPr>
          <w:lang w:val="en-US"/>
        </w:rPr>
        <w:t>links</w:t>
      </w:r>
      <w:r w:rsidRPr="00897526">
        <w:rPr>
          <w:lang w:val="en-US"/>
        </w:rPr>
        <w:t xml:space="preserve"> </w:t>
      </w:r>
    </w:p>
    <w:p w14:paraId="4FCA9EE3" w14:textId="4742633D" w:rsidR="009B2B83" w:rsidRPr="00B22759" w:rsidRDefault="009B2B83" w:rsidP="00B22759">
      <w:r w:rsidRPr="0071299F">
        <w:rPr>
          <w:lang w:val="en-US"/>
        </w:rPr>
        <w:t>As the IQ is available online</w:t>
      </w:r>
      <w:r w:rsidR="00CE37F5">
        <w:rPr>
          <w:lang w:val="en-US"/>
        </w:rPr>
        <w:t>,</w:t>
      </w:r>
      <w:r w:rsidRPr="0071299F">
        <w:rPr>
          <w:lang w:val="en-US"/>
        </w:rPr>
        <w:t xml:space="preserve"> </w:t>
      </w:r>
      <w:r>
        <w:rPr>
          <w:lang w:val="en-US"/>
        </w:rPr>
        <w:t>authors are</w:t>
      </w:r>
      <w:r w:rsidRPr="0071299F">
        <w:rPr>
          <w:lang w:val="en-US"/>
        </w:rPr>
        <w:t xml:space="preserve"> encouraged to have links in the article. However, be cautious </w:t>
      </w:r>
      <w:r>
        <w:rPr>
          <w:lang w:val="en-US"/>
        </w:rPr>
        <w:t xml:space="preserve">as </w:t>
      </w:r>
      <w:r w:rsidRPr="0071299F">
        <w:rPr>
          <w:lang w:val="en-US"/>
        </w:rPr>
        <w:t xml:space="preserve">deep </w:t>
      </w:r>
      <w:r w:rsidRPr="00B22759">
        <w:t xml:space="preserve">links </w:t>
      </w:r>
      <w:r w:rsidR="002D776A" w:rsidRPr="00B22759">
        <w:t xml:space="preserve">to other websites </w:t>
      </w:r>
      <w:r w:rsidRPr="00B22759">
        <w:t xml:space="preserve">are not always permitted e.g. a link </w:t>
      </w:r>
      <w:r w:rsidR="00B97B4D" w:rsidRPr="00B22759">
        <w:t xml:space="preserve">directly </w:t>
      </w:r>
      <w:r w:rsidRPr="00B22759">
        <w:t>into a paper of another journal</w:t>
      </w:r>
      <w:r w:rsidR="00661622" w:rsidRPr="00B22759">
        <w:t>, instead use DOIs</w:t>
      </w:r>
      <w:r w:rsidRPr="00B22759">
        <w:t xml:space="preserve">. </w:t>
      </w:r>
    </w:p>
    <w:p w14:paraId="2B3E3C96" w14:textId="242A2887" w:rsidR="009B2B83" w:rsidRPr="009B2B83" w:rsidRDefault="009B2B83" w:rsidP="00B22759">
      <w:pPr>
        <w:rPr>
          <w:lang w:val="en-US"/>
        </w:rPr>
      </w:pPr>
      <w:r w:rsidRPr="00B22759">
        <w:t xml:space="preserve">A link in the text </w:t>
      </w:r>
      <w:r w:rsidR="00190112" w:rsidRPr="00B22759">
        <w:t xml:space="preserve">can </w:t>
      </w:r>
      <w:r w:rsidRPr="00B22759">
        <w:t xml:space="preserve">be embedded as </w:t>
      </w:r>
      <w:r w:rsidR="00186721" w:rsidRPr="00B22759">
        <w:t>’</w:t>
      </w:r>
      <w:hyperlink r:id="rId15" w:history="1">
        <w:r w:rsidRPr="00B22759">
          <w:rPr>
            <w:rStyle w:val="Hyperlink"/>
          </w:rPr>
          <w:t>Minutes</w:t>
        </w:r>
      </w:hyperlink>
      <w:r w:rsidR="00186721" w:rsidRPr="00B22759">
        <w:t xml:space="preserve">‘ </w:t>
      </w:r>
      <w:r w:rsidRPr="00B22759">
        <w:t>in the text. Here however, we will need more information because the IQ might be printed. Therefore there should be a note number</w:t>
      </w:r>
      <w:r w:rsidR="002F5BD6" w:rsidRPr="00B22759">
        <w:t xml:space="preserve"> like:</w:t>
      </w:r>
      <w:r w:rsidRPr="00B22759">
        <w:t xml:space="preserve"> </w:t>
      </w:r>
      <w:r w:rsidR="00186721" w:rsidRPr="00B22759">
        <w:t>’</w:t>
      </w:r>
      <w:hyperlink r:id="rId16" w:history="1">
        <w:r w:rsidRPr="00B22759">
          <w:rPr>
            <w:rStyle w:val="Hyperlink"/>
          </w:rPr>
          <w:t>Minutes</w:t>
        </w:r>
      </w:hyperlink>
      <w:r w:rsidR="00186721" w:rsidRPr="00B22759">
        <w:endnoteReference w:id="4"/>
      </w:r>
      <w:r w:rsidR="00186721" w:rsidRPr="00B22759">
        <w:t xml:space="preserve">’, </w:t>
      </w:r>
      <w:r w:rsidR="00676F14" w:rsidRPr="00B22759">
        <w:t>and</w:t>
      </w:r>
      <w:r w:rsidRPr="00B22759">
        <w:t xml:space="preserve"> the </w:t>
      </w:r>
      <w:r w:rsidR="00190112" w:rsidRPr="00B22759">
        <w:t>End</w:t>
      </w:r>
      <w:r w:rsidRPr="00B22759">
        <w:t>note</w:t>
      </w:r>
      <w:r w:rsidR="008D5CDC" w:rsidRPr="00B22759">
        <w:t>s</w:t>
      </w:r>
      <w:r w:rsidRPr="0071299F">
        <w:rPr>
          <w:lang w:val="en-US"/>
        </w:rPr>
        <w:t xml:space="preserve"> section </w:t>
      </w:r>
      <w:r w:rsidR="00190112">
        <w:rPr>
          <w:lang w:val="en-US"/>
        </w:rPr>
        <w:t>should contain</w:t>
      </w:r>
      <w:r w:rsidRPr="0071299F">
        <w:rPr>
          <w:lang w:val="en-US"/>
        </w:rPr>
        <w:t xml:space="preserve"> the full link e.g. </w:t>
      </w:r>
      <w:r w:rsidR="00186721">
        <w:rPr>
          <w:lang w:val="en-US"/>
        </w:rPr>
        <w:t>’</w:t>
      </w:r>
      <w:r w:rsidR="00B97B4D">
        <w:rPr>
          <w:lang w:val="en-US"/>
        </w:rPr>
        <w:t>3</w:t>
      </w:r>
      <w:r w:rsidRPr="0071299F">
        <w:rPr>
          <w:lang w:val="en-US"/>
        </w:rPr>
        <w:t xml:space="preserve">.  </w:t>
      </w:r>
      <w:hyperlink r:id="rId17" w:history="1">
        <w:r w:rsidRPr="00DD2EC9">
          <w:rPr>
            <w:rStyle w:val="Hyperlink"/>
            <w:lang w:val="en-US"/>
          </w:rPr>
          <w:t>http://www.ddialliance.org/DDI/committee-info/minutes/2003-02-08.html</w:t>
        </w:r>
      </w:hyperlink>
      <w:r w:rsidR="00186721">
        <w:rPr>
          <w:lang w:val="en-US"/>
        </w:rPr>
        <w:t>‘</w:t>
      </w:r>
      <w:r w:rsidR="00186721" w:rsidRPr="0071299F">
        <w:rPr>
          <w:lang w:val="en-US"/>
        </w:rPr>
        <w:t xml:space="preserve">. </w:t>
      </w:r>
    </w:p>
    <w:p w14:paraId="0DA72355" w14:textId="77777777" w:rsidR="00A67AF7" w:rsidRPr="00897526" w:rsidRDefault="00A67AF7" w:rsidP="00897526">
      <w:pPr>
        <w:pStyle w:val="Heading2"/>
        <w:rPr>
          <w:lang w:val="en-US"/>
        </w:rPr>
      </w:pPr>
      <w:r w:rsidRPr="00897526">
        <w:rPr>
          <w:lang w:val="en-US"/>
        </w:rPr>
        <w:t xml:space="preserve">Illustrations, </w:t>
      </w:r>
      <w:proofErr w:type="gramStart"/>
      <w:r w:rsidRPr="00897526">
        <w:rPr>
          <w:lang w:val="en-US"/>
        </w:rPr>
        <w:t>tables</w:t>
      </w:r>
      <w:proofErr w:type="gramEnd"/>
      <w:r w:rsidRPr="00897526">
        <w:rPr>
          <w:lang w:val="en-US"/>
        </w:rPr>
        <w:t xml:space="preserve"> and figures </w:t>
      </w:r>
    </w:p>
    <w:p w14:paraId="74573C3C" w14:textId="753AD5B5" w:rsidR="00974B2B" w:rsidRPr="00B22759" w:rsidRDefault="00A67AF7" w:rsidP="00B22759">
      <w:r w:rsidRPr="00897526">
        <w:rPr>
          <w:lang w:val="en-US"/>
        </w:rPr>
        <w:t>The Word file m</w:t>
      </w:r>
      <w:r w:rsidR="008C1140">
        <w:rPr>
          <w:lang w:val="en-US"/>
        </w:rPr>
        <w:t xml:space="preserve">ay include </w:t>
      </w:r>
      <w:r w:rsidR="008C1140" w:rsidRPr="00B22759">
        <w:t>graphics and tables</w:t>
      </w:r>
      <w:r w:rsidR="00974B2B" w:rsidRPr="00B22759">
        <w:t>.</w:t>
      </w:r>
    </w:p>
    <w:p w14:paraId="6D25665B" w14:textId="2E0234FE" w:rsidR="00052B6D" w:rsidRPr="00B22759" w:rsidRDefault="00052B6D" w:rsidP="00B22759">
      <w:r w:rsidRPr="00B22759">
        <w:t xml:space="preserve">Tables are often made with Word-tables and placed at appropriate places in the text. You can also make tables outside of Word and include as graphics. </w:t>
      </w:r>
    </w:p>
    <w:p w14:paraId="7B06DEA9" w14:textId="622309C6" w:rsidR="008C1140" w:rsidRPr="00B22759" w:rsidRDefault="008C1140" w:rsidP="00B22759">
      <w:r w:rsidRPr="00B22759">
        <w:t>Illustrations, figures, and</w:t>
      </w:r>
      <w:r w:rsidR="00052B6D" w:rsidRPr="00B22759">
        <w:t xml:space="preserve"> other graphics</w:t>
      </w:r>
      <w:r w:rsidRPr="00B22759">
        <w:t xml:space="preserve"> are placed within the text</w:t>
      </w:r>
      <w:r w:rsidR="008D39B4" w:rsidRPr="00B22759">
        <w:t xml:space="preserve"> – embedded graphics -</w:t>
      </w:r>
      <w:r w:rsidRPr="00B22759">
        <w:t xml:space="preserve"> at the appropriate points (rather than at the end). </w:t>
      </w:r>
    </w:p>
    <w:p w14:paraId="119C9BEE" w14:textId="1D3485D3" w:rsidR="00184CDC" w:rsidRPr="00B22759" w:rsidRDefault="00137A87" w:rsidP="00B22759">
      <w:r w:rsidRPr="00B22759">
        <w:t xml:space="preserve">Authors </w:t>
      </w:r>
      <w:r w:rsidR="00BD1206" w:rsidRPr="00B22759">
        <w:t>must</w:t>
      </w:r>
      <w:r w:rsidRPr="00B22759">
        <w:t xml:space="preserve"> add alt-text for the benefit of vision-impaired readers to all figures, tables, and other illustrations.  (Alt-text enables screen-reading software to describe the effect or point of inserted objects.)  To add such descriptions, right-click on the item, select Edit Alt-Text directly (or Table Properties for tables, then the Alt-text tab), and type in no more than three sentences about what the illustration adds to the text.  For tables, the table title should also be included.  If an item is only decorative, simply enter the word Decorative or, on Macs, click that checkbox.</w:t>
      </w:r>
    </w:p>
    <w:p w14:paraId="51AECD5F" w14:textId="77777777" w:rsidR="002F5BD6" w:rsidRPr="00B22759" w:rsidRDefault="002F5BD6" w:rsidP="00B22759">
      <w:r w:rsidRPr="00B22759">
        <w:t>Pictures are presented in colors. Be aware that some readers might print your paper in black</w:t>
      </w:r>
      <w:r w:rsidR="00190112" w:rsidRPr="00B22759">
        <w:t xml:space="preserve"> and </w:t>
      </w:r>
      <w:r w:rsidRPr="00B22759">
        <w:t>white</w:t>
      </w:r>
      <w:r w:rsidR="006F4E7C" w:rsidRPr="00B22759">
        <w:t xml:space="preserve">. </w:t>
      </w:r>
    </w:p>
    <w:p w14:paraId="3A098DDA" w14:textId="0A1B86CD" w:rsidR="00A67AF7" w:rsidRDefault="0032471E" w:rsidP="00B22759">
      <w:pPr>
        <w:rPr>
          <w:lang w:val="en-US"/>
        </w:rPr>
      </w:pPr>
      <w:r w:rsidRPr="00B22759">
        <w:lastRenderedPageBreak/>
        <w:t xml:space="preserve">Use </w:t>
      </w:r>
      <w:r w:rsidR="00A67AF7" w:rsidRPr="00B22759">
        <w:t xml:space="preserve">TIFF or JPEG formatted files at </w:t>
      </w:r>
      <w:r w:rsidR="00A67AF7" w:rsidRPr="00897526">
        <w:rPr>
          <w:lang w:val="en-US"/>
        </w:rPr>
        <w:t>the best possible resolution</w:t>
      </w:r>
      <w:r w:rsidR="008C1140">
        <w:rPr>
          <w:lang w:val="en-US"/>
        </w:rPr>
        <w:t>.</w:t>
      </w:r>
      <w:r w:rsidR="00FF7EFD">
        <w:rPr>
          <w:lang w:val="en-US"/>
        </w:rPr>
        <w:t xml:space="preserve"> </w:t>
      </w:r>
      <w:r w:rsidR="008D39B4">
        <w:rPr>
          <w:lang w:val="en-US"/>
        </w:rPr>
        <w:t xml:space="preserve"> </w:t>
      </w:r>
      <w:r w:rsidR="008C1140">
        <w:rPr>
          <w:lang w:val="en-US"/>
        </w:rPr>
        <w:t xml:space="preserve"> </w:t>
      </w:r>
    </w:p>
    <w:p w14:paraId="1B93C3F5" w14:textId="77777777" w:rsidR="00A67AF7" w:rsidRPr="00897526" w:rsidRDefault="00A67AF7" w:rsidP="00897526">
      <w:pPr>
        <w:pStyle w:val="Heading2"/>
        <w:rPr>
          <w:lang w:val="en-US"/>
        </w:rPr>
      </w:pPr>
      <w:r w:rsidRPr="00897526">
        <w:rPr>
          <w:lang w:val="en-US"/>
        </w:rPr>
        <w:t xml:space="preserve">Final </w:t>
      </w:r>
    </w:p>
    <w:p w14:paraId="5163E776" w14:textId="4021A7F6" w:rsidR="004A1DB3" w:rsidRPr="00B22759" w:rsidRDefault="00A67AF7" w:rsidP="00B22759">
      <w:r w:rsidRPr="00B22759">
        <w:t xml:space="preserve">You are advised to have a look at the finished versions of articles </w:t>
      </w:r>
      <w:r w:rsidR="00190112" w:rsidRPr="00B22759">
        <w:t xml:space="preserve">on </w:t>
      </w:r>
      <w:r w:rsidRPr="00B22759">
        <w:t>the IASSIST Quarterly website</w:t>
      </w:r>
      <w:r w:rsidR="00471399" w:rsidRPr="00B22759">
        <w:t>.</w:t>
      </w:r>
      <w:r w:rsidRPr="00B22759">
        <w:t xml:space="preserve"> </w:t>
      </w:r>
    </w:p>
    <w:p w14:paraId="66356055" w14:textId="0176776C" w:rsidR="004A1DB3" w:rsidRPr="004A1DB3" w:rsidRDefault="004A1DB3" w:rsidP="004A1DB3">
      <w:pPr>
        <w:pStyle w:val="Heading2"/>
        <w:rPr>
          <w:lang w:val="en-US"/>
        </w:rPr>
      </w:pPr>
      <w:r>
        <w:rPr>
          <w:lang w:val="en-US"/>
        </w:rPr>
        <w:t>Review process</w:t>
      </w:r>
      <w:r w:rsidRPr="00897526">
        <w:rPr>
          <w:lang w:val="en-US"/>
        </w:rPr>
        <w:t xml:space="preserve"> </w:t>
      </w:r>
    </w:p>
    <w:p w14:paraId="22A085D6" w14:textId="77777777" w:rsidR="004A1DB3" w:rsidRPr="00B22759" w:rsidRDefault="00A67AF7" w:rsidP="00B22759">
      <w:r w:rsidRPr="00897526">
        <w:rPr>
          <w:lang w:val="en-US"/>
        </w:rPr>
        <w:t xml:space="preserve">Hopefully, </w:t>
      </w:r>
      <w:r w:rsidRPr="00B22759">
        <w:t>the review process will give the author</w:t>
      </w:r>
      <w:r w:rsidR="006F4E7C" w:rsidRPr="00B22759">
        <w:t>(</w:t>
      </w:r>
      <w:r w:rsidRPr="00B22759">
        <w:t>s</w:t>
      </w:r>
      <w:r w:rsidR="006F4E7C" w:rsidRPr="00B22759">
        <w:t>)</w:t>
      </w:r>
      <w:r w:rsidRPr="00B22759">
        <w:t xml:space="preserve"> </w:t>
      </w:r>
      <w:r w:rsidR="00676F14" w:rsidRPr="00B22759">
        <w:t xml:space="preserve">useful </w:t>
      </w:r>
      <w:r w:rsidRPr="00B22759">
        <w:t xml:space="preserve">hints to improve the article. </w:t>
      </w:r>
    </w:p>
    <w:p w14:paraId="4BBB2EC3" w14:textId="77777777" w:rsidR="001A751B" w:rsidRPr="00B22759" w:rsidRDefault="004A1DB3" w:rsidP="00B22759">
      <w:r w:rsidRPr="00B22759">
        <w:t xml:space="preserve">Most likely you will be asked to upload a revised version of your submission. You should then not start a new submission. If you have problem in uploading please contact </w:t>
      </w:r>
      <w:r w:rsidR="001A751B" w:rsidRPr="00B22759">
        <w:t xml:space="preserve">the editor. </w:t>
      </w:r>
    </w:p>
    <w:p w14:paraId="5E7EB9CB" w14:textId="66FDD6C3" w:rsidR="000A7106" w:rsidRPr="00B22759" w:rsidRDefault="00A67AF7" w:rsidP="00B22759">
      <w:r w:rsidRPr="00B22759">
        <w:t>Review notes may also include suggestions for changes to the language</w:t>
      </w:r>
      <w:r w:rsidR="00471399" w:rsidRPr="00B22759">
        <w:t xml:space="preserve"> as a service to </w:t>
      </w:r>
      <w:r w:rsidRPr="00B22759">
        <w:t xml:space="preserve">especially non-native English </w:t>
      </w:r>
      <w:r w:rsidR="00190112" w:rsidRPr="00B22759">
        <w:t>writers</w:t>
      </w:r>
      <w:r w:rsidRPr="00B22759">
        <w:t>.</w:t>
      </w:r>
    </w:p>
    <w:p w14:paraId="3324F492" w14:textId="05AEB149" w:rsidR="001A751B" w:rsidRPr="003606FB" w:rsidRDefault="001A751B" w:rsidP="00B22759">
      <w:pPr>
        <w:rPr>
          <w:lang w:val="en-US"/>
        </w:rPr>
      </w:pPr>
      <w:r w:rsidRPr="00B22759">
        <w:t>Be aware that information mails from the Open Journal System - and from the editor - might be placed in your spam</w:t>
      </w:r>
      <w:r>
        <w:rPr>
          <w:lang w:val="en-US"/>
        </w:rPr>
        <w:t xml:space="preserve"> box. So please inspect that. </w:t>
      </w:r>
    </w:p>
    <w:p w14:paraId="5FE47384" w14:textId="3E369A1C" w:rsidR="002801EC" w:rsidRDefault="002801EC" w:rsidP="00717837">
      <w:pPr>
        <w:jc w:val="both"/>
        <w:rPr>
          <w:lang w:val="en-US"/>
        </w:rPr>
      </w:pPr>
      <w:r w:rsidRPr="002801EC">
        <w:rPr>
          <w:lang w:val="en-US"/>
        </w:rPr>
        <w:t>The Creative Commons-Attribution-Noncommercial License 4.0 International applies to all works published by IASSIST Quarterly. Authors retain copyright of the work.</w:t>
      </w:r>
    </w:p>
    <w:p w14:paraId="49BC3354" w14:textId="4B171451" w:rsidR="00436712" w:rsidRDefault="000A7106" w:rsidP="00717837">
      <w:pPr>
        <w:jc w:val="both"/>
        <w:rPr>
          <w:lang w:val="en-US"/>
        </w:rPr>
      </w:pPr>
      <w:r>
        <w:rPr>
          <w:lang w:val="en-US"/>
        </w:rPr>
        <w:t>Your contribution will be available at the IASSIST</w:t>
      </w:r>
      <w:r w:rsidR="008C1140">
        <w:rPr>
          <w:lang w:val="en-US"/>
        </w:rPr>
        <w:t xml:space="preserve"> Quarterly</w:t>
      </w:r>
      <w:r>
        <w:rPr>
          <w:lang w:val="en-US"/>
        </w:rPr>
        <w:t xml:space="preserve"> website when announced on the IASSIST </w:t>
      </w:r>
      <w:r w:rsidR="00D70A77">
        <w:rPr>
          <w:lang w:val="en-US"/>
        </w:rPr>
        <w:t>list server</w:t>
      </w:r>
      <w:r>
        <w:rPr>
          <w:lang w:val="en-US"/>
        </w:rPr>
        <w:t>.</w:t>
      </w:r>
    </w:p>
    <w:p w14:paraId="18A7114F" w14:textId="7BC770ED" w:rsidR="008C1140" w:rsidRDefault="008C1140" w:rsidP="00436712">
      <w:pPr>
        <w:rPr>
          <w:lang w:val="en-US"/>
        </w:rPr>
      </w:pPr>
    </w:p>
    <w:p w14:paraId="2D443E7E" w14:textId="77777777" w:rsidR="00A00E5B" w:rsidRPr="00436712" w:rsidRDefault="00A00E5B" w:rsidP="00436712">
      <w:pPr>
        <w:rPr>
          <w:lang w:val="en-US"/>
        </w:rPr>
      </w:pPr>
    </w:p>
    <w:p w14:paraId="1B18CA1E" w14:textId="2E1E2E22" w:rsidR="00436712" w:rsidRDefault="009B2B83" w:rsidP="00F20AC0">
      <w:pPr>
        <w:pStyle w:val="Heading2"/>
        <w:rPr>
          <w:lang w:val="en-US"/>
        </w:rPr>
      </w:pPr>
      <w:r>
        <w:rPr>
          <w:lang w:val="en-US"/>
        </w:rPr>
        <w:t xml:space="preserve">References </w:t>
      </w:r>
      <w:r w:rsidR="00A00E5B">
        <w:rPr>
          <w:lang w:val="en-US"/>
        </w:rPr>
        <w:br/>
      </w:r>
    </w:p>
    <w:p w14:paraId="210E90A1" w14:textId="72D99A1A" w:rsidR="00EE0D0E" w:rsidRDefault="00EE0D0E" w:rsidP="007222B4">
      <w:pPr>
        <w:pStyle w:val="Reference"/>
      </w:pPr>
      <w:r w:rsidRPr="00EE0D0E">
        <w:t xml:space="preserve">Bosak, Jon (1997) ‘XML, Java, and the future of the Web’, (Available at </w:t>
      </w:r>
      <w:hyperlink r:id="rId18" w:history="1">
        <w:r w:rsidRPr="007222B4">
          <w:t>http://www.xml.com/pub/a/w3j/s3.bosak.html</w:t>
        </w:r>
      </w:hyperlink>
      <w:r w:rsidRPr="00EE0D0E">
        <w:t>)</w:t>
      </w:r>
    </w:p>
    <w:p w14:paraId="46CF3F03" w14:textId="77777777" w:rsidR="009B2B83" w:rsidRDefault="003A76B2" w:rsidP="00F20AC0">
      <w:pPr>
        <w:pStyle w:val="Reference"/>
      </w:pPr>
      <w:r w:rsidRPr="003A76B2">
        <w:t>Frankfurt</w:t>
      </w:r>
      <w:r>
        <w:t xml:space="preserve">, </w:t>
      </w:r>
      <w:r w:rsidRPr="003A76B2">
        <w:t xml:space="preserve">Harry G. </w:t>
      </w:r>
      <w:r>
        <w:t xml:space="preserve">(2005) </w:t>
      </w:r>
      <w:r w:rsidR="00782EE9">
        <w:t>‘</w:t>
      </w:r>
      <w:r w:rsidRPr="003A76B2">
        <w:t>On Bullshit</w:t>
      </w:r>
      <w:r w:rsidR="00782EE9">
        <w:t>’</w:t>
      </w:r>
      <w:r>
        <w:t>, Princeton University Press, Woodstock</w:t>
      </w:r>
      <w:r w:rsidR="007C77EE">
        <w:t>.</w:t>
      </w:r>
    </w:p>
    <w:p w14:paraId="17B13DB8" w14:textId="77777777" w:rsidR="002F5BD6" w:rsidRDefault="002F5BD6" w:rsidP="003A76B2">
      <w:pPr>
        <w:rPr>
          <w:lang w:val="en-US"/>
        </w:rPr>
      </w:pPr>
    </w:p>
    <w:p w14:paraId="05997757" w14:textId="25B7C56C" w:rsidR="002F5BD6" w:rsidRDefault="002F5BD6" w:rsidP="003A76B2">
      <w:pPr>
        <w:rPr>
          <w:lang w:val="en-US"/>
        </w:rPr>
      </w:pPr>
    </w:p>
    <w:p w14:paraId="161D8F36" w14:textId="070BCF55" w:rsidR="00052B6D" w:rsidRPr="00052B6D" w:rsidRDefault="00052B6D" w:rsidP="00052B6D">
      <w:pPr>
        <w:tabs>
          <w:tab w:val="left" w:pos="2381"/>
        </w:tabs>
        <w:rPr>
          <w:lang w:val="en-US"/>
        </w:rPr>
      </w:pPr>
      <w:r>
        <w:rPr>
          <w:lang w:val="en-US"/>
        </w:rPr>
        <w:tab/>
      </w:r>
    </w:p>
    <w:sectPr w:rsidR="00052B6D" w:rsidRPr="00052B6D" w:rsidSect="003F2E2F">
      <w:footerReference w:type="default" r:id="rId19"/>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299A" w14:textId="77777777" w:rsidR="00CE7FDC" w:rsidRDefault="00CE7FDC" w:rsidP="00855C56">
      <w:pPr>
        <w:spacing w:after="0" w:line="240" w:lineRule="auto"/>
      </w:pPr>
      <w:r>
        <w:separator/>
      </w:r>
    </w:p>
  </w:endnote>
  <w:endnote w:type="continuationSeparator" w:id="0">
    <w:p w14:paraId="71FA6C5A" w14:textId="77777777" w:rsidR="00CE7FDC" w:rsidRDefault="00CE7FDC" w:rsidP="00855C56">
      <w:pPr>
        <w:spacing w:after="0" w:line="240" w:lineRule="auto"/>
      </w:pPr>
      <w:r>
        <w:continuationSeparator/>
      </w:r>
    </w:p>
  </w:endnote>
  <w:endnote w:id="1">
    <w:p w14:paraId="59AFC42C" w14:textId="0061946B" w:rsidR="0071299F" w:rsidRDefault="00AD7865" w:rsidP="002F5BD6">
      <w:pPr>
        <w:pStyle w:val="Heading2"/>
        <w:rPr>
          <w:lang w:val="en-US"/>
        </w:rPr>
      </w:pPr>
      <w:r>
        <w:rPr>
          <w:lang w:val="en-US"/>
        </w:rPr>
        <w:br/>
      </w:r>
      <w:r w:rsidR="0071299F">
        <w:rPr>
          <w:lang w:val="en-US"/>
        </w:rPr>
        <w:t>Endnotes</w:t>
      </w:r>
    </w:p>
    <w:p w14:paraId="4705AD2B" w14:textId="77777777" w:rsidR="0071299F" w:rsidRDefault="0071299F">
      <w:pPr>
        <w:pStyle w:val="EndnoteText"/>
        <w:rPr>
          <w:lang w:val="en-US"/>
        </w:rPr>
      </w:pPr>
    </w:p>
    <w:p w14:paraId="3FD114A7" w14:textId="025457CE" w:rsidR="0071288C" w:rsidRDefault="0071288C">
      <w:pPr>
        <w:pStyle w:val="EndnoteText"/>
        <w:rPr>
          <w:sz w:val="22"/>
          <w:szCs w:val="22"/>
          <w:lang w:val="en-US"/>
        </w:rPr>
      </w:pPr>
      <w:r w:rsidRPr="0071288C">
        <w:rPr>
          <w:rStyle w:val="EndnoteReference"/>
          <w:lang w:val="en-US"/>
        </w:rPr>
        <w:endnoteRef/>
      </w:r>
      <w:r w:rsidRPr="0071288C">
        <w:rPr>
          <w:lang w:val="en-US"/>
        </w:rPr>
        <w:t xml:space="preserve"> </w:t>
      </w:r>
      <w:r w:rsidR="00A80FB7">
        <w:rPr>
          <w:sz w:val="22"/>
          <w:szCs w:val="22"/>
          <w:lang w:val="en-US"/>
        </w:rPr>
        <w:t>Ofira Schwartz</w:t>
      </w:r>
      <w:r w:rsidRPr="000A7106">
        <w:rPr>
          <w:sz w:val="22"/>
          <w:szCs w:val="22"/>
          <w:lang w:val="en-US"/>
        </w:rPr>
        <w:t xml:space="preserve"> is the </w:t>
      </w:r>
      <w:r w:rsidR="00A80FB7">
        <w:rPr>
          <w:sz w:val="22"/>
          <w:szCs w:val="22"/>
          <w:lang w:val="en-US"/>
        </w:rPr>
        <w:t>co-</w:t>
      </w:r>
      <w:r w:rsidRPr="000A7106">
        <w:rPr>
          <w:sz w:val="22"/>
          <w:szCs w:val="22"/>
          <w:lang w:val="en-US"/>
        </w:rPr>
        <w:t xml:space="preserve">editor of IASSIST Quarterly. </w:t>
      </w:r>
      <w:r w:rsidR="00A80FB7">
        <w:rPr>
          <w:sz w:val="22"/>
          <w:szCs w:val="22"/>
          <w:lang w:val="en-US"/>
        </w:rPr>
        <w:t>She</w:t>
      </w:r>
      <w:r w:rsidRPr="000A7106">
        <w:rPr>
          <w:sz w:val="22"/>
          <w:szCs w:val="22"/>
          <w:lang w:val="en-US"/>
        </w:rPr>
        <w:t xml:space="preserve"> can be reached by email: </w:t>
      </w:r>
      <w:hyperlink r:id="rId1" w:history="1">
        <w:r w:rsidR="00A80FB7" w:rsidRPr="001E27AC">
          <w:rPr>
            <w:rStyle w:val="Hyperlink"/>
          </w:rPr>
          <w:t>oschwart@princeton.edu</w:t>
        </w:r>
      </w:hyperlink>
      <w:r w:rsidRPr="000A7106">
        <w:rPr>
          <w:sz w:val="22"/>
          <w:szCs w:val="22"/>
          <w:lang w:val="en-US"/>
        </w:rPr>
        <w:t>.</w:t>
      </w:r>
      <w:r w:rsidR="00A80FB7">
        <w:rPr>
          <w:sz w:val="22"/>
          <w:szCs w:val="22"/>
          <w:lang w:val="en-US"/>
        </w:rPr>
        <w:t xml:space="preserve"> </w:t>
      </w:r>
      <w:r w:rsidR="009B2B83">
        <w:rPr>
          <w:sz w:val="22"/>
          <w:szCs w:val="22"/>
          <w:lang w:val="en-US"/>
        </w:rPr>
        <w:t xml:space="preserve"> </w:t>
      </w:r>
    </w:p>
    <w:p w14:paraId="53120FD3" w14:textId="77777777" w:rsidR="00B97B4D" w:rsidRPr="0071288C" w:rsidRDefault="00B97B4D">
      <w:pPr>
        <w:pStyle w:val="EndnoteText"/>
        <w:rPr>
          <w:lang w:val="en-US"/>
        </w:rPr>
      </w:pPr>
    </w:p>
  </w:endnote>
  <w:endnote w:id="2">
    <w:p w14:paraId="2811FE59" w14:textId="37FC175B" w:rsidR="00A80FB7" w:rsidRDefault="00A80FB7">
      <w:pPr>
        <w:pStyle w:val="EndnoteText"/>
        <w:rPr>
          <w:sz w:val="22"/>
          <w:szCs w:val="22"/>
          <w:lang w:val="en-US"/>
        </w:rPr>
      </w:pPr>
      <w:r>
        <w:rPr>
          <w:rStyle w:val="EndnoteReference"/>
        </w:rPr>
        <w:endnoteRef/>
      </w:r>
      <w:r>
        <w:t xml:space="preserve"> Michele Hayslett is the co-editor </w:t>
      </w:r>
      <w:r w:rsidRPr="000A7106">
        <w:rPr>
          <w:sz w:val="22"/>
          <w:szCs w:val="22"/>
          <w:lang w:val="en-US"/>
        </w:rPr>
        <w:t xml:space="preserve">of IASSIST Quarterly. </w:t>
      </w:r>
      <w:r>
        <w:rPr>
          <w:sz w:val="22"/>
          <w:szCs w:val="22"/>
          <w:lang w:val="en-US"/>
        </w:rPr>
        <w:t>She</w:t>
      </w:r>
      <w:r w:rsidRPr="000A7106">
        <w:rPr>
          <w:sz w:val="22"/>
          <w:szCs w:val="22"/>
          <w:lang w:val="en-US"/>
        </w:rPr>
        <w:t xml:space="preserve"> can be reached by email:</w:t>
      </w:r>
      <w:r>
        <w:rPr>
          <w:sz w:val="22"/>
          <w:szCs w:val="22"/>
          <w:lang w:val="en-US"/>
        </w:rPr>
        <w:t xml:space="preserve"> </w:t>
      </w:r>
      <w:hyperlink r:id="rId2" w:history="1">
        <w:r w:rsidRPr="001E27AC">
          <w:rPr>
            <w:rStyle w:val="Hyperlink"/>
            <w:sz w:val="22"/>
            <w:szCs w:val="22"/>
            <w:lang w:val="en-US"/>
          </w:rPr>
          <w:t>michele_hayslett@unc.edu</w:t>
        </w:r>
      </w:hyperlink>
      <w:r>
        <w:rPr>
          <w:sz w:val="22"/>
          <w:szCs w:val="22"/>
          <w:lang w:val="en-US"/>
        </w:rPr>
        <w:t xml:space="preserve">. </w:t>
      </w:r>
    </w:p>
    <w:p w14:paraId="1B5658CB" w14:textId="77777777" w:rsidR="00A80FB7" w:rsidRPr="00A80FB7" w:rsidRDefault="00A80FB7">
      <w:pPr>
        <w:pStyle w:val="EndnoteText"/>
        <w:rPr>
          <w:lang w:val="en-US"/>
        </w:rPr>
      </w:pPr>
    </w:p>
  </w:endnote>
  <w:endnote w:id="3">
    <w:p w14:paraId="76F60497" w14:textId="5CF342F9" w:rsidR="00B97B4D" w:rsidRDefault="00B97B4D">
      <w:pPr>
        <w:pStyle w:val="EndnoteText"/>
        <w:rPr>
          <w:sz w:val="22"/>
          <w:szCs w:val="22"/>
          <w:lang w:val="en-US"/>
        </w:rPr>
      </w:pPr>
      <w:r>
        <w:rPr>
          <w:rStyle w:val="EndnoteReference"/>
        </w:rPr>
        <w:endnoteRef/>
      </w:r>
      <w:r w:rsidRPr="00B97B4D">
        <w:rPr>
          <w:lang w:val="en-US"/>
        </w:rPr>
        <w:t xml:space="preserve"> </w:t>
      </w:r>
      <w:hyperlink r:id="rId3" w:history="1">
        <w:r w:rsidRPr="00155038">
          <w:rPr>
            <w:rStyle w:val="Hyperlink"/>
            <w:sz w:val="22"/>
            <w:szCs w:val="22"/>
            <w:lang w:val="en-US"/>
          </w:rPr>
          <w:t>http://www.staffs.ac.uk/support_depts/infoservices/learning_support/refzone/harvard/</w:t>
        </w:r>
      </w:hyperlink>
    </w:p>
    <w:p w14:paraId="571B071F" w14:textId="77777777" w:rsidR="00B97B4D" w:rsidRPr="00B97B4D" w:rsidRDefault="00B97B4D">
      <w:pPr>
        <w:pStyle w:val="EndnoteText"/>
        <w:rPr>
          <w:lang w:val="en-US"/>
        </w:rPr>
      </w:pPr>
    </w:p>
  </w:endnote>
  <w:endnote w:id="4">
    <w:p w14:paraId="42ED0A40" w14:textId="5DDFB3E6" w:rsidR="00186721" w:rsidRDefault="00186721" w:rsidP="009B2B83">
      <w:pPr>
        <w:pStyle w:val="EndnoteText"/>
        <w:rPr>
          <w:rStyle w:val="Hyperlink"/>
          <w:sz w:val="22"/>
          <w:szCs w:val="22"/>
          <w:lang w:val="en-US"/>
        </w:rPr>
      </w:pPr>
      <w:r>
        <w:rPr>
          <w:rStyle w:val="EndnoteReference"/>
        </w:rPr>
        <w:endnoteRef/>
      </w:r>
      <w:r w:rsidRPr="0071299F">
        <w:rPr>
          <w:lang w:val="en-US"/>
        </w:rPr>
        <w:t xml:space="preserve"> </w:t>
      </w:r>
      <w:hyperlink r:id="rId4" w:history="1">
        <w:r w:rsidRPr="00155038">
          <w:rPr>
            <w:rStyle w:val="Hyperlink"/>
            <w:sz w:val="22"/>
            <w:szCs w:val="22"/>
            <w:lang w:val="en-US"/>
          </w:rPr>
          <w:t>http://www.ddialliance.org/DDI/committee-info/minutes/2003-02-08.html</w:t>
        </w:r>
      </w:hyperlink>
    </w:p>
    <w:p w14:paraId="7345A526" w14:textId="77777777" w:rsidR="00A80FB7" w:rsidRDefault="00A80FB7" w:rsidP="009B2B83">
      <w:pPr>
        <w:pStyle w:val="EndnoteText"/>
        <w:rPr>
          <w:rStyle w:val="Hyperlink"/>
          <w:sz w:val="22"/>
          <w:szCs w:val="22"/>
          <w:lang w:val="en-US"/>
        </w:rPr>
      </w:pPr>
    </w:p>
    <w:p w14:paraId="4FB7E600" w14:textId="77777777" w:rsidR="00A80FB7" w:rsidRDefault="00A80FB7" w:rsidP="009B2B83">
      <w:pPr>
        <w:pStyle w:val="EndnoteText"/>
        <w:rPr>
          <w:sz w:val="22"/>
          <w:szCs w:val="22"/>
          <w:lang w:val="en-US"/>
        </w:rPr>
      </w:pPr>
    </w:p>
    <w:p w14:paraId="4E2B2A2C" w14:textId="77777777" w:rsidR="00A80FB7" w:rsidRDefault="00A80FB7" w:rsidP="009B2B83">
      <w:pPr>
        <w:pStyle w:val="EndnoteText"/>
        <w:rPr>
          <w:sz w:val="22"/>
          <w:szCs w:val="22"/>
          <w:lang w:val="en-US"/>
        </w:rPr>
      </w:pPr>
    </w:p>
    <w:p w14:paraId="3B8D3A76" w14:textId="5CFF6DFB" w:rsidR="00A80FB7" w:rsidRPr="00A80FB7" w:rsidRDefault="00A80FB7" w:rsidP="009B2B83">
      <w:pPr>
        <w:pStyle w:val="EndnoteText"/>
        <w:rPr>
          <w:i/>
          <w:iCs/>
          <w:lang w:val="en-US"/>
        </w:rPr>
      </w:pPr>
      <w:r w:rsidRPr="00A80FB7">
        <w:rPr>
          <w:i/>
          <w:iCs/>
          <w:sz w:val="22"/>
          <w:szCs w:val="22"/>
          <w:lang w:val="en-US"/>
        </w:rPr>
        <w:t>(version:   November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F0E9" w14:textId="10801056" w:rsidR="00F270ED" w:rsidRPr="00663BC6" w:rsidRDefault="00663BC6">
    <w:pPr>
      <w:pStyle w:val="Footer"/>
      <w:rPr>
        <w:sz w:val="16"/>
        <w:szCs w:val="16"/>
        <w:lang w:val="en-US"/>
      </w:rPr>
    </w:pPr>
    <w:r w:rsidRPr="00663BC6">
      <w:rPr>
        <w:sz w:val="16"/>
        <w:szCs w:val="16"/>
        <w:lang w:val="en-US"/>
      </w:rPr>
      <w:br/>
    </w:r>
    <w:r w:rsidR="00476F33" w:rsidRPr="00663BC6">
      <w:rPr>
        <w:sz w:val="16"/>
        <w:szCs w:val="16"/>
        <w:lang w:val="en-US"/>
      </w:rPr>
      <w:fldChar w:fldCharType="begin"/>
    </w:r>
    <w:r w:rsidR="00476F33" w:rsidRPr="00663BC6">
      <w:rPr>
        <w:sz w:val="16"/>
        <w:szCs w:val="16"/>
        <w:lang w:val="en-US"/>
      </w:rPr>
      <w:instrText xml:space="preserve"> PAGE   \* MERGEFORMAT </w:instrText>
    </w:r>
    <w:r w:rsidR="00476F33" w:rsidRPr="00663BC6">
      <w:rPr>
        <w:sz w:val="16"/>
        <w:szCs w:val="16"/>
        <w:lang w:val="en-US"/>
      </w:rPr>
      <w:fldChar w:fldCharType="separate"/>
    </w:r>
    <w:r w:rsidR="006A7067" w:rsidRPr="00663BC6">
      <w:rPr>
        <w:sz w:val="16"/>
        <w:szCs w:val="16"/>
        <w:lang w:val="en-US"/>
      </w:rPr>
      <w:t>1</w:t>
    </w:r>
    <w:r w:rsidR="00476F33" w:rsidRPr="00663BC6">
      <w:rPr>
        <w:sz w:val="16"/>
        <w:szCs w:val="16"/>
        <w:lang w:val="en-US"/>
      </w:rPr>
      <w:fldChar w:fldCharType="end"/>
    </w:r>
    <w:r w:rsidR="00F270ED" w:rsidRPr="00663BC6">
      <w:rPr>
        <w:sz w:val="16"/>
        <w:szCs w:val="16"/>
        <w:lang w:val="en-US"/>
      </w:rPr>
      <w:t>/</w:t>
    </w:r>
    <w:r w:rsidR="00894910" w:rsidRPr="00663BC6">
      <w:rPr>
        <w:sz w:val="16"/>
        <w:szCs w:val="16"/>
        <w:lang w:val="en-US"/>
      </w:rPr>
      <w:fldChar w:fldCharType="begin"/>
    </w:r>
    <w:r w:rsidR="00894910" w:rsidRPr="00663BC6">
      <w:rPr>
        <w:sz w:val="16"/>
        <w:szCs w:val="16"/>
        <w:lang w:val="en-US"/>
      </w:rPr>
      <w:instrText xml:space="preserve"> NUMPAGES   \* MERGEFORMAT </w:instrText>
    </w:r>
    <w:r w:rsidR="00894910" w:rsidRPr="00663BC6">
      <w:rPr>
        <w:sz w:val="16"/>
        <w:szCs w:val="16"/>
        <w:lang w:val="en-US"/>
      </w:rPr>
      <w:fldChar w:fldCharType="separate"/>
    </w:r>
    <w:r w:rsidR="006A7067" w:rsidRPr="00663BC6">
      <w:rPr>
        <w:sz w:val="16"/>
        <w:szCs w:val="16"/>
        <w:lang w:val="en-US"/>
      </w:rPr>
      <w:t>3</w:t>
    </w:r>
    <w:r w:rsidR="00894910" w:rsidRPr="00663BC6">
      <w:rPr>
        <w:sz w:val="16"/>
        <w:szCs w:val="16"/>
        <w:lang w:val="en-US"/>
      </w:rPr>
      <w:fldChar w:fldCharType="end"/>
    </w:r>
    <w:r w:rsidR="00E44B34" w:rsidRPr="00663BC6">
      <w:rPr>
        <w:sz w:val="16"/>
        <w:szCs w:val="16"/>
        <w:lang w:val="en-US"/>
      </w:rPr>
      <w:t xml:space="preserve">   </w:t>
    </w:r>
    <w:r w:rsidR="000A38C4" w:rsidRPr="00663BC6">
      <w:rPr>
        <w:sz w:val="16"/>
        <w:szCs w:val="16"/>
        <w:lang w:val="en-US"/>
      </w:rPr>
      <w:t xml:space="preserve">  </w:t>
    </w:r>
    <w:r w:rsidR="00A80FB7">
      <w:rPr>
        <w:sz w:val="16"/>
        <w:szCs w:val="16"/>
        <w:lang w:val="en-US"/>
      </w:rPr>
      <w:t>Schwartz, Ofira &amp; Hayslett, Michele</w:t>
    </w:r>
    <w:r w:rsidR="00E44B34" w:rsidRPr="00663BC6">
      <w:rPr>
        <w:sz w:val="16"/>
        <w:szCs w:val="16"/>
        <w:lang w:val="en-US"/>
      </w:rPr>
      <w:t xml:space="preserve"> (20</w:t>
    </w:r>
    <w:r w:rsidR="00052B6D">
      <w:rPr>
        <w:sz w:val="16"/>
        <w:szCs w:val="16"/>
        <w:lang w:val="en-US"/>
      </w:rPr>
      <w:t>2</w:t>
    </w:r>
    <w:r w:rsidR="00A80FB7">
      <w:rPr>
        <w:sz w:val="16"/>
        <w:szCs w:val="16"/>
        <w:lang w:val="en-US"/>
      </w:rPr>
      <w:t>3</w:t>
    </w:r>
    <w:r w:rsidR="00E44B34" w:rsidRPr="00663BC6">
      <w:rPr>
        <w:sz w:val="16"/>
        <w:szCs w:val="16"/>
        <w:lang w:val="en-US"/>
      </w:rPr>
      <w:t xml:space="preserve">) Template for </w:t>
    </w:r>
    <w:r w:rsidR="007A1786">
      <w:rPr>
        <w:sz w:val="16"/>
        <w:szCs w:val="16"/>
        <w:lang w:val="en-US"/>
      </w:rPr>
      <w:t>a</w:t>
    </w:r>
    <w:r w:rsidR="00E44B34" w:rsidRPr="00663BC6">
      <w:rPr>
        <w:sz w:val="16"/>
        <w:szCs w:val="16"/>
        <w:lang w:val="en-US"/>
      </w:rPr>
      <w:t>uthors of the IASSIST Quarterly, IASSIST Quarterly XX(Y), pp. 1-</w:t>
    </w:r>
    <w:r w:rsidR="00D75EB1">
      <w:rPr>
        <w:sz w:val="16"/>
        <w:szCs w:val="16"/>
        <w:lang w:val="en-US"/>
      </w:rPr>
      <w:t>5</w:t>
    </w:r>
    <w:r w:rsidR="00E44B34" w:rsidRPr="00663BC6">
      <w:rPr>
        <w:sz w:val="16"/>
        <w:szCs w:val="16"/>
        <w:lang w:val="en-US"/>
      </w:rPr>
      <w:t xml:space="preserve">. DOI: </w:t>
    </w:r>
    <w:hyperlink r:id="rId1" w:history="1">
      <w:r w:rsidR="000A38C4" w:rsidRPr="00663BC6">
        <w:rPr>
          <w:rStyle w:val="Hyperlink"/>
          <w:sz w:val="16"/>
          <w:szCs w:val="16"/>
          <w:lang w:val="en-US"/>
        </w:rPr>
        <w:t>https://doi.org/do.be/doo</w:t>
      </w:r>
    </w:hyperlink>
    <w:r w:rsidR="000A38C4" w:rsidRPr="00663BC6">
      <w:rPr>
        <w:sz w:val="16"/>
        <w:szCs w:val="16"/>
        <w:lang w:val="en-US"/>
      </w:rPr>
      <w:t xml:space="preserve"> </w:t>
    </w:r>
  </w:p>
  <w:p w14:paraId="0F5CA96D" w14:textId="77777777" w:rsidR="00E44B34" w:rsidRPr="00663BC6" w:rsidRDefault="00E44B34">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14EA" w14:textId="77777777" w:rsidR="00CE7FDC" w:rsidRDefault="00CE7FDC" w:rsidP="00855C56">
      <w:pPr>
        <w:spacing w:after="0" w:line="240" w:lineRule="auto"/>
      </w:pPr>
      <w:r>
        <w:separator/>
      </w:r>
    </w:p>
  </w:footnote>
  <w:footnote w:type="continuationSeparator" w:id="0">
    <w:p w14:paraId="1D76E63A" w14:textId="77777777" w:rsidR="00CE7FDC" w:rsidRDefault="00CE7FDC" w:rsidP="0085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ADD"/>
    <w:multiLevelType w:val="hybridMultilevel"/>
    <w:tmpl w:val="B8BCA7A0"/>
    <w:lvl w:ilvl="0" w:tplc="0406000F">
      <w:start w:val="1"/>
      <w:numFmt w:val="decimal"/>
      <w:lvlText w:val="%1."/>
      <w:lvlJc w:val="left"/>
      <w:pPr>
        <w:ind w:left="720" w:hanging="360"/>
      </w:pPr>
    </w:lvl>
    <w:lvl w:ilvl="1" w:tplc="55981586">
      <w:start w:val="1"/>
      <w:numFmt w:val="decimal"/>
      <w:lvlText w:val="%2."/>
      <w:lvlJc w:val="left"/>
      <w:pPr>
        <w:ind w:left="1661" w:hanging="581"/>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E87ACC"/>
    <w:multiLevelType w:val="hybridMultilevel"/>
    <w:tmpl w:val="5928BE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981183"/>
    <w:multiLevelType w:val="hybridMultilevel"/>
    <w:tmpl w:val="6088AB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FF4CF8"/>
    <w:multiLevelType w:val="hybridMultilevel"/>
    <w:tmpl w:val="65781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84221C7"/>
    <w:multiLevelType w:val="hybridMultilevel"/>
    <w:tmpl w:val="2E5C0F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2456C1"/>
    <w:multiLevelType w:val="hybridMultilevel"/>
    <w:tmpl w:val="FEEEA7A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7F858D5"/>
    <w:multiLevelType w:val="hybridMultilevel"/>
    <w:tmpl w:val="657815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55624600">
    <w:abstractNumId w:val="0"/>
  </w:num>
  <w:num w:numId="2" w16cid:durableId="686758928">
    <w:abstractNumId w:val="1"/>
  </w:num>
  <w:num w:numId="3" w16cid:durableId="9111354">
    <w:abstractNumId w:val="5"/>
  </w:num>
  <w:num w:numId="4" w16cid:durableId="864640244">
    <w:abstractNumId w:val="4"/>
  </w:num>
  <w:num w:numId="5" w16cid:durableId="1447389256">
    <w:abstractNumId w:val="2"/>
  </w:num>
  <w:num w:numId="6" w16cid:durableId="53507371">
    <w:abstractNumId w:val="6"/>
  </w:num>
  <w:num w:numId="7" w16cid:durableId="32511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3F"/>
    <w:rsid w:val="00052B6D"/>
    <w:rsid w:val="00056353"/>
    <w:rsid w:val="00071DBB"/>
    <w:rsid w:val="000737A8"/>
    <w:rsid w:val="00085398"/>
    <w:rsid w:val="000A38C4"/>
    <w:rsid w:val="000A6232"/>
    <w:rsid w:val="000A7106"/>
    <w:rsid w:val="000E01F8"/>
    <w:rsid w:val="001163D9"/>
    <w:rsid w:val="00117D1A"/>
    <w:rsid w:val="001361BC"/>
    <w:rsid w:val="00137A87"/>
    <w:rsid w:val="001456BD"/>
    <w:rsid w:val="00151A2F"/>
    <w:rsid w:val="00155038"/>
    <w:rsid w:val="00161AD2"/>
    <w:rsid w:val="0017403F"/>
    <w:rsid w:val="00184CDC"/>
    <w:rsid w:val="00186721"/>
    <w:rsid w:val="00190112"/>
    <w:rsid w:val="001932DC"/>
    <w:rsid w:val="001944EF"/>
    <w:rsid w:val="00195236"/>
    <w:rsid w:val="001A7076"/>
    <w:rsid w:val="001A751B"/>
    <w:rsid w:val="001B5EDA"/>
    <w:rsid w:val="001D4157"/>
    <w:rsid w:val="001F087B"/>
    <w:rsid w:val="001F1534"/>
    <w:rsid w:val="002116FB"/>
    <w:rsid w:val="00221A56"/>
    <w:rsid w:val="00236511"/>
    <w:rsid w:val="00242CEE"/>
    <w:rsid w:val="00255868"/>
    <w:rsid w:val="002801EC"/>
    <w:rsid w:val="00293D0F"/>
    <w:rsid w:val="002A1751"/>
    <w:rsid w:val="002B112B"/>
    <w:rsid w:val="002C3835"/>
    <w:rsid w:val="002C3F45"/>
    <w:rsid w:val="002D776A"/>
    <w:rsid w:val="002E0BC8"/>
    <w:rsid w:val="002E69C1"/>
    <w:rsid w:val="002F12AE"/>
    <w:rsid w:val="002F4733"/>
    <w:rsid w:val="002F4F00"/>
    <w:rsid w:val="002F5BD6"/>
    <w:rsid w:val="002F6185"/>
    <w:rsid w:val="002F7EFB"/>
    <w:rsid w:val="00302172"/>
    <w:rsid w:val="0032138C"/>
    <w:rsid w:val="0032471E"/>
    <w:rsid w:val="00326273"/>
    <w:rsid w:val="00330C06"/>
    <w:rsid w:val="0035706B"/>
    <w:rsid w:val="003606FB"/>
    <w:rsid w:val="00366D91"/>
    <w:rsid w:val="00374642"/>
    <w:rsid w:val="00375C75"/>
    <w:rsid w:val="00384EA0"/>
    <w:rsid w:val="00390C61"/>
    <w:rsid w:val="003A76B2"/>
    <w:rsid w:val="003D11B0"/>
    <w:rsid w:val="003F2E2F"/>
    <w:rsid w:val="00400B62"/>
    <w:rsid w:val="00405ACC"/>
    <w:rsid w:val="004212C6"/>
    <w:rsid w:val="00436712"/>
    <w:rsid w:val="004456F1"/>
    <w:rsid w:val="004517C2"/>
    <w:rsid w:val="00471399"/>
    <w:rsid w:val="004744B5"/>
    <w:rsid w:val="00476F33"/>
    <w:rsid w:val="0048023A"/>
    <w:rsid w:val="004A1DB3"/>
    <w:rsid w:val="004D4860"/>
    <w:rsid w:val="004E3BDB"/>
    <w:rsid w:val="00502288"/>
    <w:rsid w:val="005230B1"/>
    <w:rsid w:val="00524164"/>
    <w:rsid w:val="00537A8F"/>
    <w:rsid w:val="0054022C"/>
    <w:rsid w:val="00552C1C"/>
    <w:rsid w:val="00563F1D"/>
    <w:rsid w:val="00565472"/>
    <w:rsid w:val="00580BE7"/>
    <w:rsid w:val="005834DD"/>
    <w:rsid w:val="005919B9"/>
    <w:rsid w:val="005942A2"/>
    <w:rsid w:val="005D50D8"/>
    <w:rsid w:val="005F4A21"/>
    <w:rsid w:val="005F697A"/>
    <w:rsid w:val="0061796E"/>
    <w:rsid w:val="006267F2"/>
    <w:rsid w:val="00630FDF"/>
    <w:rsid w:val="0064672F"/>
    <w:rsid w:val="0064786C"/>
    <w:rsid w:val="00651E3C"/>
    <w:rsid w:val="00656E9B"/>
    <w:rsid w:val="00661622"/>
    <w:rsid w:val="00663BC6"/>
    <w:rsid w:val="006737CF"/>
    <w:rsid w:val="00676F14"/>
    <w:rsid w:val="00683B35"/>
    <w:rsid w:val="006A4608"/>
    <w:rsid w:val="006A7067"/>
    <w:rsid w:val="006C39DC"/>
    <w:rsid w:val="006C6843"/>
    <w:rsid w:val="006F4E7C"/>
    <w:rsid w:val="006F5A96"/>
    <w:rsid w:val="007100E6"/>
    <w:rsid w:val="007120BD"/>
    <w:rsid w:val="0071288C"/>
    <w:rsid w:val="0071299F"/>
    <w:rsid w:val="00717837"/>
    <w:rsid w:val="007222B4"/>
    <w:rsid w:val="0073441E"/>
    <w:rsid w:val="007364F5"/>
    <w:rsid w:val="007517DC"/>
    <w:rsid w:val="00757F91"/>
    <w:rsid w:val="00764BED"/>
    <w:rsid w:val="00764DE7"/>
    <w:rsid w:val="00782EE9"/>
    <w:rsid w:val="00793FEF"/>
    <w:rsid w:val="007A1786"/>
    <w:rsid w:val="007A3A78"/>
    <w:rsid w:val="007A4A2A"/>
    <w:rsid w:val="007C77EE"/>
    <w:rsid w:val="008179FB"/>
    <w:rsid w:val="00826411"/>
    <w:rsid w:val="00843E83"/>
    <w:rsid w:val="00855C56"/>
    <w:rsid w:val="00856D2A"/>
    <w:rsid w:val="00877753"/>
    <w:rsid w:val="00884574"/>
    <w:rsid w:val="0088640B"/>
    <w:rsid w:val="00887072"/>
    <w:rsid w:val="00894910"/>
    <w:rsid w:val="00897526"/>
    <w:rsid w:val="008C1140"/>
    <w:rsid w:val="008D39B4"/>
    <w:rsid w:val="008D4C18"/>
    <w:rsid w:val="008D5CDC"/>
    <w:rsid w:val="008E1A70"/>
    <w:rsid w:val="00906EF0"/>
    <w:rsid w:val="00907050"/>
    <w:rsid w:val="00925784"/>
    <w:rsid w:val="0093122A"/>
    <w:rsid w:val="00933B61"/>
    <w:rsid w:val="0093565D"/>
    <w:rsid w:val="009525A1"/>
    <w:rsid w:val="00963945"/>
    <w:rsid w:val="00974B2B"/>
    <w:rsid w:val="0097503B"/>
    <w:rsid w:val="00982878"/>
    <w:rsid w:val="0099074B"/>
    <w:rsid w:val="00990BFD"/>
    <w:rsid w:val="009A4B9B"/>
    <w:rsid w:val="009B2B83"/>
    <w:rsid w:val="009B798F"/>
    <w:rsid w:val="009C33DF"/>
    <w:rsid w:val="009E1410"/>
    <w:rsid w:val="009F0CA7"/>
    <w:rsid w:val="009F10CE"/>
    <w:rsid w:val="009F2053"/>
    <w:rsid w:val="00A00E5B"/>
    <w:rsid w:val="00A14262"/>
    <w:rsid w:val="00A15961"/>
    <w:rsid w:val="00A33EF0"/>
    <w:rsid w:val="00A367D7"/>
    <w:rsid w:val="00A67AF7"/>
    <w:rsid w:val="00A752CA"/>
    <w:rsid w:val="00A80FB7"/>
    <w:rsid w:val="00A82E5C"/>
    <w:rsid w:val="00AB7F99"/>
    <w:rsid w:val="00AD06BD"/>
    <w:rsid w:val="00AD2FFA"/>
    <w:rsid w:val="00AD35A4"/>
    <w:rsid w:val="00AD38DD"/>
    <w:rsid w:val="00AD7865"/>
    <w:rsid w:val="00AE4D4F"/>
    <w:rsid w:val="00B02264"/>
    <w:rsid w:val="00B05B8B"/>
    <w:rsid w:val="00B0764C"/>
    <w:rsid w:val="00B22759"/>
    <w:rsid w:val="00B3004F"/>
    <w:rsid w:val="00B62D1D"/>
    <w:rsid w:val="00B90401"/>
    <w:rsid w:val="00B97B4D"/>
    <w:rsid w:val="00BB201D"/>
    <w:rsid w:val="00BB3E99"/>
    <w:rsid w:val="00BC0E8D"/>
    <w:rsid w:val="00BD1206"/>
    <w:rsid w:val="00BD73CD"/>
    <w:rsid w:val="00BD7E74"/>
    <w:rsid w:val="00BE1F4C"/>
    <w:rsid w:val="00C00B5D"/>
    <w:rsid w:val="00C26092"/>
    <w:rsid w:val="00C3326F"/>
    <w:rsid w:val="00C60E69"/>
    <w:rsid w:val="00C813F5"/>
    <w:rsid w:val="00C85BE0"/>
    <w:rsid w:val="00C92B9B"/>
    <w:rsid w:val="00CC024B"/>
    <w:rsid w:val="00CC6D99"/>
    <w:rsid w:val="00CE1AF7"/>
    <w:rsid w:val="00CE37F5"/>
    <w:rsid w:val="00CE57C9"/>
    <w:rsid w:val="00CE7FDC"/>
    <w:rsid w:val="00D04364"/>
    <w:rsid w:val="00D50935"/>
    <w:rsid w:val="00D52FF6"/>
    <w:rsid w:val="00D57428"/>
    <w:rsid w:val="00D70A77"/>
    <w:rsid w:val="00D75EB1"/>
    <w:rsid w:val="00D95F82"/>
    <w:rsid w:val="00DA3D3E"/>
    <w:rsid w:val="00DD00C9"/>
    <w:rsid w:val="00DD2EC9"/>
    <w:rsid w:val="00E01EB4"/>
    <w:rsid w:val="00E31BA4"/>
    <w:rsid w:val="00E42B26"/>
    <w:rsid w:val="00E44B34"/>
    <w:rsid w:val="00E45B4D"/>
    <w:rsid w:val="00E55660"/>
    <w:rsid w:val="00E71BBA"/>
    <w:rsid w:val="00EA1458"/>
    <w:rsid w:val="00EC0555"/>
    <w:rsid w:val="00ED0C6E"/>
    <w:rsid w:val="00EE0D0E"/>
    <w:rsid w:val="00EE306B"/>
    <w:rsid w:val="00EE5622"/>
    <w:rsid w:val="00EE5BC3"/>
    <w:rsid w:val="00EF1110"/>
    <w:rsid w:val="00F17BB4"/>
    <w:rsid w:val="00F20AC0"/>
    <w:rsid w:val="00F23E2D"/>
    <w:rsid w:val="00F248C1"/>
    <w:rsid w:val="00F25480"/>
    <w:rsid w:val="00F270ED"/>
    <w:rsid w:val="00F552AA"/>
    <w:rsid w:val="00F66ABE"/>
    <w:rsid w:val="00F825AE"/>
    <w:rsid w:val="00F94993"/>
    <w:rsid w:val="00F97A95"/>
    <w:rsid w:val="00FA0B09"/>
    <w:rsid w:val="00FA463F"/>
    <w:rsid w:val="00FC4912"/>
    <w:rsid w:val="00FF0B48"/>
    <w:rsid w:val="00FF7E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95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4DE7"/>
    <w:pPr>
      <w:spacing w:after="200" w:line="276" w:lineRule="auto"/>
    </w:pPr>
    <w:rPr>
      <w:sz w:val="22"/>
      <w:szCs w:val="22"/>
      <w:lang w:eastAsia="en-US"/>
    </w:rPr>
  </w:style>
  <w:style w:type="paragraph" w:styleId="Heading1">
    <w:name w:val="heading 1"/>
    <w:basedOn w:val="Normal"/>
    <w:next w:val="Normal"/>
    <w:link w:val="Heading1Char"/>
    <w:uiPriority w:val="9"/>
    <w:qFormat/>
    <w:rsid w:val="0032471E"/>
    <w:pPr>
      <w:keepNext/>
      <w:keepLines/>
      <w:spacing w:before="480" w:after="0"/>
      <w:outlineLvl w:val="0"/>
    </w:pPr>
    <w:rPr>
      <w:rFonts w:eastAsia="MS Gothic"/>
      <w:b/>
      <w:bCs/>
      <w:color w:val="365F91"/>
      <w:sz w:val="28"/>
      <w:szCs w:val="28"/>
    </w:rPr>
  </w:style>
  <w:style w:type="paragraph" w:styleId="Heading2">
    <w:name w:val="heading 2"/>
    <w:basedOn w:val="Normal"/>
    <w:next w:val="Normal"/>
    <w:link w:val="Heading2Char"/>
    <w:uiPriority w:val="9"/>
    <w:qFormat/>
    <w:rsid w:val="0032471E"/>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rsid w:val="00BD7E74"/>
    <w:pPr>
      <w:keepNext/>
      <w:keepLines/>
      <w:spacing w:before="200" w:after="0"/>
      <w:outlineLvl w:val="2"/>
    </w:pPr>
    <w:rPr>
      <w:rFonts w:asciiTheme="minorHAnsi" w:eastAsia="MS Gothic" w:hAnsiTheme="minorHAns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71E"/>
    <w:rPr>
      <w:rFonts w:eastAsia="MS Gothic" w:cs="Times New Roman"/>
      <w:b/>
      <w:bCs/>
      <w:color w:val="365F91"/>
      <w:sz w:val="28"/>
      <w:szCs w:val="28"/>
    </w:rPr>
  </w:style>
  <w:style w:type="character" w:customStyle="1" w:styleId="Heading2Char">
    <w:name w:val="Heading 2 Char"/>
    <w:link w:val="Heading2"/>
    <w:uiPriority w:val="9"/>
    <w:rsid w:val="0032471E"/>
    <w:rPr>
      <w:rFonts w:eastAsia="MS Gothic" w:cs="Times New Roman"/>
      <w:b/>
      <w:bCs/>
      <w:color w:val="4F81BD"/>
      <w:sz w:val="26"/>
      <w:szCs w:val="26"/>
    </w:rPr>
  </w:style>
  <w:style w:type="paragraph" w:styleId="Header">
    <w:name w:val="header"/>
    <w:basedOn w:val="Normal"/>
    <w:link w:val="HeaderChar"/>
    <w:uiPriority w:val="99"/>
    <w:unhideWhenUsed/>
    <w:rsid w:val="00855C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5C56"/>
  </w:style>
  <w:style w:type="paragraph" w:styleId="Footer">
    <w:name w:val="footer"/>
    <w:basedOn w:val="Normal"/>
    <w:link w:val="FooterChar"/>
    <w:uiPriority w:val="99"/>
    <w:unhideWhenUsed/>
    <w:rsid w:val="00855C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5C56"/>
  </w:style>
  <w:style w:type="character" w:customStyle="1" w:styleId="Heading3Char">
    <w:name w:val="Heading 3 Char"/>
    <w:link w:val="Heading3"/>
    <w:uiPriority w:val="9"/>
    <w:rsid w:val="00BD7E74"/>
    <w:rPr>
      <w:rFonts w:asciiTheme="minorHAnsi" w:eastAsia="MS Gothic" w:hAnsiTheme="minorHAnsi"/>
      <w:b/>
      <w:bCs/>
      <w:color w:val="4F81BD"/>
      <w:sz w:val="22"/>
      <w:szCs w:val="22"/>
      <w:lang w:eastAsia="en-US"/>
    </w:rPr>
  </w:style>
  <w:style w:type="paragraph" w:customStyle="1" w:styleId="Ingenafstand1">
    <w:name w:val="Ingen afstand1"/>
    <w:uiPriority w:val="1"/>
    <w:rsid w:val="0061796E"/>
    <w:rPr>
      <w:sz w:val="22"/>
      <w:szCs w:val="22"/>
      <w:lang w:eastAsia="en-US"/>
    </w:rPr>
  </w:style>
  <w:style w:type="paragraph" w:styleId="EndnoteText">
    <w:name w:val="endnote text"/>
    <w:basedOn w:val="Normal"/>
    <w:link w:val="EndnoteTextChar"/>
    <w:uiPriority w:val="99"/>
    <w:unhideWhenUsed/>
    <w:rsid w:val="0071288C"/>
    <w:pPr>
      <w:spacing w:after="0" w:line="240" w:lineRule="auto"/>
    </w:pPr>
    <w:rPr>
      <w:sz w:val="24"/>
      <w:szCs w:val="24"/>
    </w:rPr>
  </w:style>
  <w:style w:type="character" w:customStyle="1" w:styleId="EndnoteTextChar">
    <w:name w:val="Endnote Text Char"/>
    <w:link w:val="EndnoteText"/>
    <w:uiPriority w:val="99"/>
    <w:rsid w:val="0071288C"/>
    <w:rPr>
      <w:sz w:val="24"/>
      <w:szCs w:val="24"/>
    </w:rPr>
  </w:style>
  <w:style w:type="character" w:styleId="EndnoteReference">
    <w:name w:val="endnote reference"/>
    <w:uiPriority w:val="99"/>
    <w:unhideWhenUsed/>
    <w:rsid w:val="0071288C"/>
    <w:rPr>
      <w:vertAlign w:val="superscript"/>
    </w:rPr>
  </w:style>
  <w:style w:type="paragraph" w:customStyle="1" w:styleId="Farvetliste-markeringsfarve11">
    <w:name w:val="Farvet liste - markeringsfarve 11"/>
    <w:basedOn w:val="Normal"/>
    <w:uiPriority w:val="34"/>
    <w:qFormat/>
    <w:rsid w:val="0071288C"/>
    <w:pPr>
      <w:ind w:left="720"/>
      <w:contextualSpacing/>
    </w:pPr>
  </w:style>
  <w:style w:type="paragraph" w:styleId="BalloonText">
    <w:name w:val="Balloon Text"/>
    <w:basedOn w:val="Normal"/>
    <w:link w:val="BalloonTextChar"/>
    <w:uiPriority w:val="99"/>
    <w:semiHidden/>
    <w:unhideWhenUsed/>
    <w:rsid w:val="00974B2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74B2B"/>
    <w:rPr>
      <w:rFonts w:ascii="Lucida Grande" w:hAnsi="Lucida Grande"/>
      <w:sz w:val="18"/>
      <w:szCs w:val="18"/>
    </w:rPr>
  </w:style>
  <w:style w:type="character" w:styleId="Hyperlink">
    <w:name w:val="Hyperlink"/>
    <w:basedOn w:val="DefaultParagraphFont"/>
    <w:uiPriority w:val="99"/>
    <w:unhideWhenUsed/>
    <w:rsid w:val="0071299F"/>
    <w:rPr>
      <w:color w:val="0000FF" w:themeColor="hyperlink"/>
      <w:u w:val="single"/>
    </w:rPr>
  </w:style>
  <w:style w:type="character" w:styleId="FollowedHyperlink">
    <w:name w:val="FollowedHyperlink"/>
    <w:basedOn w:val="DefaultParagraphFont"/>
    <w:uiPriority w:val="99"/>
    <w:semiHidden/>
    <w:unhideWhenUsed/>
    <w:rsid w:val="006A7067"/>
    <w:rPr>
      <w:color w:val="800080" w:themeColor="followedHyperlink"/>
      <w:u w:val="single"/>
    </w:rPr>
  </w:style>
  <w:style w:type="character" w:styleId="UnresolvedMention">
    <w:name w:val="Unresolved Mention"/>
    <w:basedOn w:val="DefaultParagraphFont"/>
    <w:uiPriority w:val="99"/>
    <w:rsid w:val="000A38C4"/>
    <w:rPr>
      <w:color w:val="808080"/>
      <w:shd w:val="clear" w:color="auto" w:fill="E6E6E6"/>
    </w:rPr>
  </w:style>
  <w:style w:type="paragraph" w:styleId="ListParagraph">
    <w:name w:val="List Paragraph"/>
    <w:basedOn w:val="Normal"/>
    <w:uiPriority w:val="72"/>
    <w:rsid w:val="00764BED"/>
    <w:pPr>
      <w:ind w:left="720"/>
      <w:contextualSpacing/>
    </w:pPr>
  </w:style>
  <w:style w:type="paragraph" w:customStyle="1" w:styleId="Reference">
    <w:name w:val="Reference"/>
    <w:basedOn w:val="Normal"/>
    <w:qFormat/>
    <w:rsid w:val="00F20AC0"/>
    <w:pPr>
      <w:ind w:left="1134" w:hanging="113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57114">
      <w:bodyDiv w:val="1"/>
      <w:marLeft w:val="0"/>
      <w:marRight w:val="0"/>
      <w:marTop w:val="0"/>
      <w:marBottom w:val="0"/>
      <w:divBdr>
        <w:top w:val="none" w:sz="0" w:space="0" w:color="auto"/>
        <w:left w:val="none" w:sz="0" w:space="0" w:color="auto"/>
        <w:bottom w:val="none" w:sz="0" w:space="0" w:color="auto"/>
        <w:right w:val="none" w:sz="0" w:space="0" w:color="auto"/>
      </w:divBdr>
    </w:div>
    <w:div w:id="1179269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www.staffs.ac.uk/support_depts/infoservices/learning_support/refzone/harvard/" TargetMode="External"/><Relationship Id="rId18" Type="http://schemas.openxmlformats.org/officeDocument/2006/relationships/hyperlink" Target="http://www.xml.com/pub/a/w3j/s3.bosa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ddialliance.org/DDI/committee-info/minutes/2003-02-08.html" TargetMode="External"/><Relationship Id="rId2" Type="http://schemas.openxmlformats.org/officeDocument/2006/relationships/numbering" Target="numbering.xml"/><Relationship Id="rId16" Type="http://schemas.openxmlformats.org/officeDocument/2006/relationships/hyperlink" Target="http://www.ddialliance.org/DDI/committee-info/minutes/2003-02-0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ssistquarterly.com/" TargetMode="External"/><Relationship Id="rId5" Type="http://schemas.openxmlformats.org/officeDocument/2006/relationships/webSettings" Target="webSettings.xml"/><Relationship Id="rId15" Type="http://schemas.openxmlformats.org/officeDocument/2006/relationships/hyperlink" Target="http://www.ddialliance.org/DDI/committee-info/minutes/2003-02-08.html" TargetMode="External"/><Relationship Id="rId10" Type="http://schemas.openxmlformats.org/officeDocument/2006/relationships/hyperlink" Target="mailto:editor.iassistquarterly@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rossref.org/guestquer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staffs.ac.uk/support_depts/infoservices/learning_support/refzone/harvard/" TargetMode="External"/><Relationship Id="rId2" Type="http://schemas.openxmlformats.org/officeDocument/2006/relationships/hyperlink" Target="mailto:michele_hayslett@unc.edu" TargetMode="External"/><Relationship Id="rId1" Type="http://schemas.openxmlformats.org/officeDocument/2006/relationships/hyperlink" Target="mailto:oschwart@princeton.edu" TargetMode="External"/><Relationship Id="rId4" Type="http://schemas.openxmlformats.org/officeDocument/2006/relationships/hyperlink" Target="http://www.ddialliance.org/DDI/committee-info/minutes/2003-02-08.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do.be/do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F31B10-0730-CB40-9A9D-6D81C765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9087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Instructions for authors of the IASSIST Quarterly</vt:lpstr>
    </vt:vector>
  </TitlesOfParts>
  <Company>Syddansk Universitet - Samfundsvidenskab</Company>
  <LinksUpToDate>false</LinksUpToDate>
  <CharactersWithSpaces>10660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 of the IASSIST Quarterly</dc:title>
  <dc:creator>Karsten Boye Rasmussen</dc:creator>
  <cp:lastModifiedBy>Hayslett, Michele Matz</cp:lastModifiedBy>
  <cp:revision>2</cp:revision>
  <cp:lastPrinted>2014-02-07T09:54:00Z</cp:lastPrinted>
  <dcterms:created xsi:type="dcterms:W3CDTF">2023-12-12T16:04:00Z</dcterms:created>
  <dcterms:modified xsi:type="dcterms:W3CDTF">2023-12-12T16:04:00Z</dcterms:modified>
</cp:coreProperties>
</file>